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CB5AF" w14:textId="77777777" w:rsidR="005C56A7" w:rsidRDefault="00000000">
      <w:pPr>
        <w:spacing w:after="200"/>
        <w:jc w:val="center"/>
      </w:pPr>
      <w:r>
        <w:rPr>
          <w:b/>
          <w:bCs/>
          <w:color w:val="1F4E79"/>
          <w:sz w:val="40"/>
          <w:szCs w:val="40"/>
        </w:rPr>
        <w:t>VENDOR QUESTIONNAIRE FRAMEWORK</w:t>
      </w:r>
    </w:p>
    <w:p w14:paraId="0FD2C43B" w14:textId="77777777" w:rsidR="005C56A7" w:rsidRDefault="00000000">
      <w:pPr>
        <w:spacing w:after="120"/>
        <w:jc w:val="center"/>
      </w:pPr>
      <w:r>
        <w:rPr>
          <w:color w:val="444444"/>
          <w:sz w:val="24"/>
          <w:szCs w:val="24"/>
        </w:rPr>
        <w:t>Base Assessment + Industry-Specific Modules</w:t>
      </w:r>
    </w:p>
    <w:p w14:paraId="23BED41E" w14:textId="77777777" w:rsidR="005C56A7" w:rsidRDefault="00000000">
      <w:pPr>
        <w:spacing w:after="360"/>
        <w:jc w:val="center"/>
      </w:pPr>
      <w:r>
        <w:rPr>
          <w:i/>
          <w:iCs/>
          <w:color w:val="666666"/>
          <w:sz w:val="20"/>
          <w:szCs w:val="20"/>
        </w:rPr>
        <w:t>Available at www.tpvrm.net/documents | The Future of Third-Party Risk Management &amp; Data Privacy</w:t>
      </w:r>
    </w:p>
    <w:p w14:paraId="6ADC3DB7" w14:textId="2BEB4A42" w:rsidR="005C56A7" w:rsidRDefault="00000000">
      <w:pPr>
        <w:spacing w:after="120"/>
      </w:pPr>
      <w:r>
        <w:t xml:space="preserve">This framework </w:t>
      </w:r>
      <w:r w:rsidR="00654A4E">
        <w:t>offer</w:t>
      </w:r>
      <w:r>
        <w:t xml:space="preserve">s a structured set of due diligence questions organized by security domain. The base questionnaire applies to all vendor relationships that </w:t>
      </w:r>
      <w:r w:rsidR="00654A4E">
        <w:t>meet</w:t>
      </w:r>
      <w:r>
        <w:t xml:space="preserve"> the ITC threshold. Industry-specific modules are added </w:t>
      </w:r>
      <w:r w:rsidR="00654A4E">
        <w:t>as needed</w:t>
      </w:r>
      <w:r>
        <w:t xml:space="preserve"> based on the vendor's sector, data types, and regulatory environment identified in the ITC.</w:t>
      </w:r>
    </w:p>
    <w:p w14:paraId="1E3885E0" w14:textId="7F3B8A2E" w:rsidR="005C56A7" w:rsidRDefault="00654A4E">
      <w:pPr>
        <w:spacing w:after="120"/>
      </w:pPr>
      <w:r>
        <w:t>Response guidance: Vendors must answer every question and provide supporting evidence as required. Unanswered questions or unsupported "Yes" answers will be followed up on before closing the assessment.</w:t>
      </w:r>
    </w:p>
    <w:p w14:paraId="7974A788" w14:textId="77777777" w:rsidR="005C56A7" w:rsidRDefault="005C56A7">
      <w:pPr>
        <w:spacing w:after="60"/>
      </w:pPr>
    </w:p>
    <w:p w14:paraId="0B4BFF5A" w14:textId="77777777" w:rsidR="005C56A7" w:rsidRDefault="00000000">
      <w:pPr>
        <w:pStyle w:val="Heading1"/>
      </w:pPr>
      <w:r>
        <w:t>PART 1: BASE QUESTIONNAIRE (ALL VENDORS)</w:t>
      </w:r>
    </w:p>
    <w:p w14:paraId="7D8FC53B" w14:textId="77777777" w:rsidR="005C56A7" w:rsidRDefault="005C56A7">
      <w:pPr>
        <w:spacing w:after="60"/>
      </w:pPr>
    </w:p>
    <w:p w14:paraId="0F8E68B7" w14:textId="77777777" w:rsidR="005C56A7" w:rsidRDefault="00000000">
      <w:pPr>
        <w:pStyle w:val="Heading2"/>
      </w:pPr>
      <w:r>
        <w:t>VENDOR IDENTIFICATION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5C56A7" w14:paraId="4B59EEFC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3E6C1" w14:textId="77777777" w:rsidR="005C56A7" w:rsidRDefault="00000000">
            <w:r>
              <w:rPr>
                <w:b/>
                <w:bCs/>
                <w:sz w:val="20"/>
                <w:szCs w:val="20"/>
              </w:rPr>
              <w:t>Vendor Legal Name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875BE" w14:textId="77777777" w:rsidR="005C56A7" w:rsidRDefault="005C56A7"/>
        </w:tc>
      </w:tr>
      <w:tr w:rsidR="005C56A7" w14:paraId="2183705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22824" w14:textId="77777777" w:rsidR="005C56A7" w:rsidRDefault="00000000">
            <w:r>
              <w:rPr>
                <w:b/>
                <w:bCs/>
                <w:sz w:val="20"/>
                <w:szCs w:val="20"/>
              </w:rPr>
              <w:t>Primary Security Contact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ACAD1" w14:textId="77777777" w:rsidR="005C56A7" w:rsidRDefault="005C56A7"/>
        </w:tc>
      </w:tr>
      <w:tr w:rsidR="005C56A7" w14:paraId="3CE500BE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78BCB3" w14:textId="77777777" w:rsidR="005C56A7" w:rsidRDefault="00000000">
            <w:r>
              <w:rPr>
                <w:b/>
                <w:bCs/>
                <w:sz w:val="20"/>
                <w:szCs w:val="20"/>
              </w:rPr>
              <w:t>Date of Response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EC00BD" w14:textId="77777777" w:rsidR="005C56A7" w:rsidRDefault="005C56A7"/>
        </w:tc>
      </w:tr>
      <w:tr w:rsidR="005C56A7" w14:paraId="38D423AF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A47B3" w14:textId="77777777" w:rsidR="005C56A7" w:rsidRDefault="00000000">
            <w:r>
              <w:rPr>
                <w:b/>
                <w:bCs/>
                <w:sz w:val="20"/>
                <w:szCs w:val="20"/>
              </w:rPr>
              <w:t>Services in Scope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D6D39" w14:textId="77777777" w:rsidR="005C56A7" w:rsidRDefault="005C56A7"/>
        </w:tc>
      </w:tr>
    </w:tbl>
    <w:p w14:paraId="3D69D3B4" w14:textId="77777777" w:rsidR="005C56A7" w:rsidRDefault="005C56A7">
      <w:pPr>
        <w:spacing w:after="60"/>
      </w:pPr>
    </w:p>
    <w:p w14:paraId="1FEB8625" w14:textId="77777777" w:rsidR="005C56A7" w:rsidRDefault="00000000">
      <w:pPr>
        <w:pStyle w:val="Heading2"/>
      </w:pPr>
      <w:r>
        <w:t>DOMAIN 1: INFORMATION SECURITY GOVERNANCE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5EBCFF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6068B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B5D8D1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B86FD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69988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18CB8D6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C40A5" w14:textId="77777777" w:rsidR="005C56A7" w:rsidRDefault="00000000">
            <w:r>
              <w:rPr>
                <w:b/>
                <w:bCs/>
                <w:sz w:val="18"/>
                <w:szCs w:val="18"/>
              </w:rPr>
              <w:t>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38AFE4" w14:textId="77777777" w:rsidR="005C56A7" w:rsidRDefault="00000000">
            <w:r>
              <w:rPr>
                <w:sz w:val="18"/>
                <w:szCs w:val="18"/>
              </w:rPr>
              <w:t>Does the organization maintain a documented Information Security Policy approved by senior management?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08F4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455B46" w14:textId="77777777" w:rsidR="005C56A7" w:rsidRDefault="00000000">
            <w:r>
              <w:rPr>
                <w:sz w:val="18"/>
                <w:szCs w:val="18"/>
              </w:rPr>
              <w:t>Policy document</w:t>
            </w:r>
          </w:p>
        </w:tc>
      </w:tr>
      <w:tr w:rsidR="005C56A7" w14:paraId="5FD2734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FBB34E" w14:textId="77777777" w:rsidR="005C56A7" w:rsidRDefault="00000000">
            <w:r>
              <w:rPr>
                <w:b/>
                <w:bCs/>
                <w:sz w:val="18"/>
                <w:szCs w:val="18"/>
              </w:rPr>
              <w:t>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1A94D8" w14:textId="77777777" w:rsidR="005C56A7" w:rsidRDefault="00000000">
            <w:r>
              <w:rPr>
                <w:sz w:val="18"/>
                <w:szCs w:val="18"/>
              </w:rPr>
              <w:t>Is there a designated Chief Information Security Officer (CISO) or equivalent security leadership role?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CD16AE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EC06ED" w14:textId="77777777" w:rsidR="005C56A7" w:rsidRDefault="00000000">
            <w:r>
              <w:rPr>
                <w:sz w:val="18"/>
                <w:szCs w:val="18"/>
              </w:rPr>
              <w:t>Org chart</w:t>
            </w:r>
          </w:p>
        </w:tc>
      </w:tr>
      <w:tr w:rsidR="005C56A7" w14:paraId="33BFC5F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D9269" w14:textId="77777777" w:rsidR="005C56A7" w:rsidRDefault="00000000">
            <w:r>
              <w:rPr>
                <w:b/>
                <w:bCs/>
                <w:sz w:val="18"/>
                <w:szCs w:val="18"/>
              </w:rPr>
              <w:t>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068648" w14:textId="77777777" w:rsidR="005C56A7" w:rsidRDefault="00000000">
            <w:r>
              <w:rPr>
                <w:sz w:val="18"/>
                <w:szCs w:val="18"/>
              </w:rPr>
              <w:t>Does the organization hold an ISO 27001 certification or SOC 2 Type II report?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5A649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D1553D" w14:textId="77777777" w:rsidR="005C56A7" w:rsidRDefault="00000000">
            <w:r>
              <w:rPr>
                <w:sz w:val="18"/>
                <w:szCs w:val="18"/>
              </w:rPr>
              <w:t>Certificate / Report</w:t>
            </w:r>
          </w:p>
        </w:tc>
      </w:tr>
      <w:tr w:rsidR="005C56A7" w14:paraId="3EDA4B8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1ABFDE" w14:textId="77777777" w:rsidR="005C56A7" w:rsidRDefault="00000000">
            <w:r>
              <w:rPr>
                <w:b/>
                <w:bCs/>
                <w:sz w:val="18"/>
                <w:szCs w:val="18"/>
              </w:rPr>
              <w:t>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3F9366" w14:textId="77777777" w:rsidR="005C56A7" w:rsidRDefault="00000000">
            <w:r>
              <w:rPr>
                <w:sz w:val="18"/>
                <w:szCs w:val="18"/>
              </w:rPr>
              <w:t>Are information security roles and responsibilities formally documented?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66B2C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A5CE4" w14:textId="77777777" w:rsidR="005C56A7" w:rsidRDefault="00000000">
            <w:r>
              <w:rPr>
                <w:sz w:val="18"/>
                <w:szCs w:val="18"/>
              </w:rPr>
              <w:t>Role documentation</w:t>
            </w:r>
          </w:p>
        </w:tc>
      </w:tr>
      <w:tr w:rsidR="005C56A7" w14:paraId="316C35B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8F61F0" w14:textId="77777777" w:rsidR="005C56A7" w:rsidRDefault="00000000">
            <w:r>
              <w:rPr>
                <w:b/>
                <w:bCs/>
                <w:sz w:val="18"/>
                <w:szCs w:val="18"/>
              </w:rPr>
              <w:t>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D185E" w14:textId="77777777" w:rsidR="005C56A7" w:rsidRDefault="00000000">
            <w:r>
              <w:rPr>
                <w:sz w:val="18"/>
                <w:szCs w:val="18"/>
              </w:rPr>
              <w:t>Is the security program reviewed and updated at least annually?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8CA25E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3DD047" w14:textId="77777777" w:rsidR="005C56A7" w:rsidRDefault="00000000">
            <w:r>
              <w:rPr>
                <w:sz w:val="18"/>
                <w:szCs w:val="18"/>
              </w:rPr>
              <w:t>Review records</w:t>
            </w:r>
          </w:p>
        </w:tc>
      </w:tr>
    </w:tbl>
    <w:p w14:paraId="1F55AC56" w14:textId="77777777" w:rsidR="005C56A7" w:rsidRDefault="005C56A7">
      <w:pPr>
        <w:spacing w:after="60"/>
      </w:pPr>
    </w:p>
    <w:p w14:paraId="34C12693" w14:textId="77777777" w:rsidR="005C56A7" w:rsidRDefault="00000000">
      <w:pPr>
        <w:pStyle w:val="Heading2"/>
      </w:pPr>
      <w:r>
        <w:t>DOMAIN 2: ACCESS CONTROL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60C4C2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F1AC3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lastRenderedPageBreak/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69B45F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395EE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FB8FB4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50A1FF3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68BD70" w14:textId="77777777" w:rsidR="005C56A7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87B8F" w14:textId="77777777" w:rsidR="005C56A7" w:rsidRDefault="00000000">
            <w:r>
              <w:rPr>
                <w:sz w:val="18"/>
                <w:szCs w:val="18"/>
              </w:rPr>
              <w:t>Is access to systems containing organizational data limited to authorized personnel on a least-privilege basis?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E8D8D0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D2A8C8" w14:textId="77777777" w:rsidR="005C56A7" w:rsidRDefault="00000000">
            <w:r>
              <w:rPr>
                <w:sz w:val="18"/>
                <w:szCs w:val="18"/>
              </w:rPr>
              <w:t>Access policy</w:t>
            </w:r>
          </w:p>
        </w:tc>
      </w:tr>
      <w:tr w:rsidR="005C56A7" w14:paraId="3B57681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88C83" w14:textId="77777777" w:rsidR="005C56A7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36BE3" w14:textId="77777777" w:rsidR="005C56A7" w:rsidRDefault="00000000">
            <w:r>
              <w:rPr>
                <w:sz w:val="18"/>
                <w:szCs w:val="18"/>
              </w:rPr>
              <w:t>Is multi-factor authentication (MFA) required for remote access and privileged accounts?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EA55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E95464" w14:textId="77777777" w:rsidR="005C56A7" w:rsidRDefault="00000000">
            <w:r>
              <w:rPr>
                <w:sz w:val="18"/>
                <w:szCs w:val="18"/>
              </w:rPr>
              <w:t>MFA configuration</w:t>
            </w:r>
          </w:p>
        </w:tc>
      </w:tr>
      <w:tr w:rsidR="005C56A7" w14:paraId="41F89F7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419D3E" w14:textId="77777777" w:rsidR="005C56A7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3A074D" w14:textId="77777777" w:rsidR="005C56A7" w:rsidRDefault="00000000">
            <w:r>
              <w:rPr>
                <w:sz w:val="18"/>
                <w:szCs w:val="18"/>
              </w:rPr>
              <w:t>Are access rights reviewed and recertified at least annually?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36DC27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A8B36F" w14:textId="77777777" w:rsidR="005C56A7" w:rsidRDefault="00000000">
            <w:r>
              <w:rPr>
                <w:sz w:val="18"/>
                <w:szCs w:val="18"/>
              </w:rPr>
              <w:t>Review records</w:t>
            </w:r>
          </w:p>
        </w:tc>
      </w:tr>
      <w:tr w:rsidR="005C56A7" w14:paraId="2EEBDCE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B431E" w14:textId="77777777" w:rsidR="005C56A7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AC565" w14:textId="77777777" w:rsidR="005C56A7" w:rsidRDefault="00000000">
            <w:r>
              <w:rPr>
                <w:sz w:val="18"/>
                <w:szCs w:val="18"/>
              </w:rPr>
              <w:t>Is a formal process in place to revoke access for terminated employees?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1371F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079BAC" w14:textId="77777777" w:rsidR="005C56A7" w:rsidRDefault="00000000">
            <w:r>
              <w:rPr>
                <w:sz w:val="18"/>
                <w:szCs w:val="18"/>
              </w:rPr>
              <w:t>Offboarding procedure</w:t>
            </w:r>
          </w:p>
        </w:tc>
      </w:tr>
      <w:tr w:rsidR="005C56A7" w14:paraId="3CAF2DD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5F4A4" w14:textId="77777777" w:rsidR="005C56A7" w:rsidRDefault="00000000">
            <w:r>
              <w:rPr>
                <w:b/>
                <w:bCs/>
                <w:sz w:val="18"/>
                <w:szCs w:val="18"/>
              </w:rPr>
              <w:t>Access Control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06FAF1" w14:textId="77777777" w:rsidR="005C56A7" w:rsidRDefault="00000000">
            <w:r>
              <w:rPr>
                <w:sz w:val="18"/>
                <w:szCs w:val="18"/>
              </w:rPr>
              <w:t>Are privileged access activities logged and monitored?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D5AE58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8E21AF" w14:textId="77777777" w:rsidR="005C56A7" w:rsidRDefault="00000000">
            <w:r>
              <w:rPr>
                <w:sz w:val="18"/>
                <w:szCs w:val="18"/>
              </w:rPr>
              <w:t>Log samples</w:t>
            </w:r>
          </w:p>
        </w:tc>
      </w:tr>
    </w:tbl>
    <w:p w14:paraId="277F315B" w14:textId="77777777" w:rsidR="005C56A7" w:rsidRDefault="005C56A7">
      <w:pPr>
        <w:spacing w:after="60"/>
      </w:pPr>
    </w:p>
    <w:p w14:paraId="55954121" w14:textId="77777777" w:rsidR="005C56A7" w:rsidRDefault="00000000">
      <w:pPr>
        <w:pStyle w:val="Heading2"/>
      </w:pPr>
      <w:r>
        <w:t>DOMAIN 3: DATA SECURITY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447092C0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F07D5B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5FB40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84B55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2EBF60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0733DE7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BAB787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1F7F78" w14:textId="77777777" w:rsidR="005C56A7" w:rsidRDefault="00000000">
            <w:r>
              <w:rPr>
                <w:sz w:val="18"/>
                <w:szCs w:val="18"/>
              </w:rPr>
              <w:t>Is data classified according to a formal data classification policy?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6A1F19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37C957" w14:textId="77777777" w:rsidR="005C56A7" w:rsidRDefault="00000000">
            <w:r>
              <w:rPr>
                <w:sz w:val="18"/>
                <w:szCs w:val="18"/>
              </w:rPr>
              <w:t>Classification policy</w:t>
            </w:r>
          </w:p>
        </w:tc>
      </w:tr>
      <w:tr w:rsidR="005C56A7" w14:paraId="79791BF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AE049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B34ED" w14:textId="77777777" w:rsidR="005C56A7" w:rsidRDefault="00000000">
            <w:r>
              <w:rPr>
                <w:sz w:val="18"/>
                <w:szCs w:val="18"/>
              </w:rPr>
              <w:t>Is organizational data encrypted at rest using AES-256 or equivalent?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1A2ADC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EB0DB1" w14:textId="77777777" w:rsidR="005C56A7" w:rsidRDefault="00000000">
            <w:r>
              <w:rPr>
                <w:sz w:val="18"/>
                <w:szCs w:val="18"/>
              </w:rPr>
              <w:t>Encryption specification</w:t>
            </w:r>
          </w:p>
        </w:tc>
      </w:tr>
      <w:tr w:rsidR="005C56A7" w14:paraId="3A9499C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3386D6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C895FB" w14:textId="77777777" w:rsidR="005C56A7" w:rsidRDefault="00000000">
            <w:r>
              <w:rPr>
                <w:sz w:val="18"/>
                <w:szCs w:val="18"/>
              </w:rPr>
              <w:t>Is organizational data encrypted in transit using TLS 1.2 or higher?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EC102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AF491D" w14:textId="77777777" w:rsidR="005C56A7" w:rsidRDefault="00000000">
            <w:r>
              <w:rPr>
                <w:sz w:val="18"/>
                <w:szCs w:val="18"/>
              </w:rPr>
              <w:t>Transport configuration</w:t>
            </w:r>
          </w:p>
        </w:tc>
      </w:tr>
      <w:tr w:rsidR="005C56A7" w14:paraId="1D2AFCD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DC42A1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F50470" w14:textId="77777777" w:rsidR="005C56A7" w:rsidRDefault="00000000">
            <w:r>
              <w:rPr>
                <w:sz w:val="18"/>
                <w:szCs w:val="18"/>
              </w:rPr>
              <w:t>Is a data inventory and mapping process maintained for all data types handled on behalf of the organization?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B81062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595552" w14:textId="77777777" w:rsidR="005C56A7" w:rsidRDefault="00000000">
            <w:r>
              <w:rPr>
                <w:sz w:val="18"/>
                <w:szCs w:val="18"/>
              </w:rPr>
              <w:t>Data inventory</w:t>
            </w:r>
          </w:p>
        </w:tc>
      </w:tr>
      <w:tr w:rsidR="005C56A7" w14:paraId="12784BC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32739D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A07A8" w14:textId="77777777" w:rsidR="005C56A7" w:rsidRDefault="00000000">
            <w:r>
              <w:rPr>
                <w:sz w:val="18"/>
                <w:szCs w:val="18"/>
              </w:rPr>
              <w:t>Is a documented data retention and secure disposal policy in place?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485A9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85EC4" w14:textId="77777777" w:rsidR="005C56A7" w:rsidRDefault="00000000">
            <w:r>
              <w:rPr>
                <w:sz w:val="18"/>
                <w:szCs w:val="18"/>
              </w:rPr>
              <w:t>Retention policy, disposal records</w:t>
            </w:r>
          </w:p>
        </w:tc>
      </w:tr>
      <w:tr w:rsidR="005C56A7" w14:paraId="1268DB3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03BE8" w14:textId="77777777" w:rsidR="005C56A7" w:rsidRDefault="00000000">
            <w:r>
              <w:rPr>
                <w:b/>
                <w:bCs/>
                <w:sz w:val="18"/>
                <w:szCs w:val="18"/>
              </w:rPr>
              <w:t>Data Security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6FD9D" w14:textId="77777777" w:rsidR="005C56A7" w:rsidRDefault="00000000">
            <w:r>
              <w:rPr>
                <w:sz w:val="18"/>
                <w:szCs w:val="18"/>
              </w:rPr>
              <w:t>Is organizational data stored in dedicated environments segregated from other clients?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3C2AB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3F1DD8" w14:textId="77777777" w:rsidR="005C56A7" w:rsidRDefault="00000000">
            <w:r>
              <w:rPr>
                <w:sz w:val="18"/>
                <w:szCs w:val="18"/>
              </w:rPr>
              <w:t>Architecture documentation</w:t>
            </w:r>
          </w:p>
        </w:tc>
      </w:tr>
    </w:tbl>
    <w:p w14:paraId="5BAF589F" w14:textId="77777777" w:rsidR="005C56A7" w:rsidRDefault="005C56A7">
      <w:pPr>
        <w:spacing w:after="60"/>
      </w:pPr>
    </w:p>
    <w:p w14:paraId="70E7C511" w14:textId="77777777" w:rsidR="005C56A7" w:rsidRDefault="00000000">
      <w:pPr>
        <w:pStyle w:val="Heading2"/>
      </w:pPr>
      <w:r>
        <w:t>DOMAIN 4: VULNERABILITY AND PATCH MANAGEMENT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71DF2147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80204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63FEDD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55CC6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4CE67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4AD1BBC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0C9529" w14:textId="77777777" w:rsidR="005C56A7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C2FCD1" w14:textId="77777777" w:rsidR="005C56A7" w:rsidRDefault="00000000">
            <w:r>
              <w:rPr>
                <w:sz w:val="18"/>
                <w:szCs w:val="18"/>
              </w:rPr>
              <w:t>Are vulnerability scans conducted at least quarterly for systems handling organizational data?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69BD3D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8D826F" w14:textId="77777777" w:rsidR="005C56A7" w:rsidRDefault="00000000">
            <w:r>
              <w:rPr>
                <w:sz w:val="18"/>
                <w:szCs w:val="18"/>
              </w:rPr>
              <w:t>Scan reports</w:t>
            </w:r>
          </w:p>
        </w:tc>
      </w:tr>
      <w:tr w:rsidR="005C56A7" w14:paraId="53CCEBB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1DD13A" w14:textId="77777777" w:rsidR="005C56A7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F09BA6" w14:textId="77777777" w:rsidR="005C56A7" w:rsidRDefault="00000000">
            <w:r>
              <w:rPr>
                <w:sz w:val="18"/>
                <w:szCs w:val="18"/>
              </w:rPr>
              <w:t>Is penetration testing conducted at least annually by a qualified third party?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9019A1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3405BC" w14:textId="77777777" w:rsidR="005C56A7" w:rsidRDefault="00000000">
            <w:r>
              <w:rPr>
                <w:sz w:val="18"/>
                <w:szCs w:val="18"/>
              </w:rPr>
              <w:t>Pentest summary / attestation</w:t>
            </w:r>
          </w:p>
        </w:tc>
      </w:tr>
      <w:tr w:rsidR="005C56A7" w14:paraId="42A0B3A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7CA7D2" w14:textId="77777777" w:rsidR="005C56A7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3F0E4A" w14:textId="77777777" w:rsidR="005C56A7" w:rsidRDefault="00000000">
            <w:r>
              <w:rPr>
                <w:sz w:val="18"/>
                <w:szCs w:val="18"/>
              </w:rPr>
              <w:t>Are critical patches applied within 30 days of release? High-risk within 90 days?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3EF0C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C661BF" w14:textId="77777777" w:rsidR="005C56A7" w:rsidRDefault="00000000">
            <w:r>
              <w:rPr>
                <w:sz w:val="18"/>
                <w:szCs w:val="18"/>
              </w:rPr>
              <w:t>Patch management policy</w:t>
            </w:r>
          </w:p>
        </w:tc>
      </w:tr>
      <w:tr w:rsidR="005C56A7" w14:paraId="7CB0A42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19FC25" w14:textId="77777777" w:rsidR="005C56A7" w:rsidRDefault="00000000">
            <w:r>
              <w:rPr>
                <w:b/>
                <w:bCs/>
                <w:sz w:val="18"/>
                <w:szCs w:val="18"/>
              </w:rPr>
              <w:t xml:space="preserve">Vulnerability </w:t>
            </w:r>
            <w:proofErr w:type="spellStart"/>
            <w:r>
              <w:rPr>
                <w:b/>
                <w:bCs/>
                <w:sz w:val="18"/>
                <w:szCs w:val="18"/>
              </w:rPr>
              <w:t>Mgmt</w:t>
            </w:r>
            <w:proofErr w:type="spellEnd"/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EADA6D" w14:textId="77777777" w:rsidR="005C56A7" w:rsidRDefault="00000000">
            <w:r>
              <w:rPr>
                <w:sz w:val="18"/>
                <w:szCs w:val="18"/>
              </w:rPr>
              <w:t>Is a formal vulnerability management program with defined SLAs in place?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A704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41FDC1" w14:textId="77777777" w:rsidR="005C56A7" w:rsidRDefault="00000000">
            <w:r>
              <w:rPr>
                <w:sz w:val="18"/>
                <w:szCs w:val="18"/>
              </w:rPr>
              <w:t>Program documentation</w:t>
            </w:r>
          </w:p>
        </w:tc>
      </w:tr>
    </w:tbl>
    <w:p w14:paraId="1F96AAF0" w14:textId="77777777" w:rsidR="005C56A7" w:rsidRDefault="005C56A7">
      <w:pPr>
        <w:spacing w:after="60"/>
      </w:pPr>
    </w:p>
    <w:p w14:paraId="72287E32" w14:textId="77777777" w:rsidR="005C56A7" w:rsidRDefault="00000000">
      <w:pPr>
        <w:pStyle w:val="Heading2"/>
      </w:pPr>
      <w:r>
        <w:lastRenderedPageBreak/>
        <w:t>DOMAIN 5: INCIDENT RESPONSE AND NOTIFICATION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6F9A99F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7E292C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FE2AC5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BB7A5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247D6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0F23B2F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12A525" w14:textId="77777777" w:rsidR="005C56A7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5629EB" w14:textId="77777777" w:rsidR="005C56A7" w:rsidRDefault="00000000">
            <w:r>
              <w:rPr>
                <w:sz w:val="18"/>
                <w:szCs w:val="18"/>
              </w:rPr>
              <w:t>Does the organization maintain a documented Incident Response Plan?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93266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49422" w14:textId="77777777" w:rsidR="005C56A7" w:rsidRDefault="00000000">
            <w:r>
              <w:rPr>
                <w:sz w:val="18"/>
                <w:szCs w:val="18"/>
              </w:rPr>
              <w:t>IRP document</w:t>
            </w:r>
          </w:p>
        </w:tc>
      </w:tr>
      <w:tr w:rsidR="005C56A7" w14:paraId="385B3F5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95AD08" w14:textId="77777777" w:rsidR="005C56A7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BFD0C" w14:textId="77777777" w:rsidR="005C56A7" w:rsidRDefault="00000000">
            <w:r>
              <w:rPr>
                <w:sz w:val="18"/>
                <w:szCs w:val="18"/>
              </w:rPr>
              <w:t>Is the IRP tested at least annually through tabletop or full exercise?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C799D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6596E9" w14:textId="77777777" w:rsidR="005C56A7" w:rsidRDefault="00000000">
            <w:r>
              <w:rPr>
                <w:sz w:val="18"/>
                <w:szCs w:val="18"/>
              </w:rPr>
              <w:t>Exercise records</w:t>
            </w:r>
          </w:p>
        </w:tc>
      </w:tr>
      <w:tr w:rsidR="005C56A7" w14:paraId="5A2C97B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9A627" w14:textId="77777777" w:rsidR="005C56A7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87ECD3" w14:textId="77777777" w:rsidR="005C56A7" w:rsidRDefault="00000000">
            <w:r>
              <w:rPr>
                <w:sz w:val="18"/>
                <w:szCs w:val="18"/>
              </w:rPr>
              <w:t>Will the organization notify the contracting party within 72 hours of a confirmed security incident affecting organizational data?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953F81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B2246F" w14:textId="77777777" w:rsidR="005C56A7" w:rsidRDefault="00000000">
            <w:r>
              <w:rPr>
                <w:sz w:val="18"/>
                <w:szCs w:val="18"/>
              </w:rPr>
              <w:t>Notification policy</w:t>
            </w:r>
          </w:p>
        </w:tc>
      </w:tr>
      <w:tr w:rsidR="005C56A7" w14:paraId="4963894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5BFDD" w14:textId="77777777" w:rsidR="005C56A7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5E86CE" w14:textId="77777777" w:rsidR="005C56A7" w:rsidRDefault="00000000">
            <w:r>
              <w:rPr>
                <w:sz w:val="18"/>
                <w:szCs w:val="18"/>
              </w:rPr>
              <w:t>Are security incident logs retained for a minimum of 12 months?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6680E7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6BDF54" w14:textId="77777777" w:rsidR="005C56A7" w:rsidRDefault="00000000">
            <w:r>
              <w:rPr>
                <w:sz w:val="18"/>
                <w:szCs w:val="18"/>
              </w:rPr>
              <w:t>Retention policy</w:t>
            </w:r>
          </w:p>
        </w:tc>
      </w:tr>
      <w:tr w:rsidR="005C56A7" w14:paraId="2D29DF5F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97814E" w14:textId="77777777" w:rsidR="005C56A7" w:rsidRDefault="00000000">
            <w:r>
              <w:rPr>
                <w:b/>
                <w:bCs/>
                <w:sz w:val="18"/>
                <w:szCs w:val="18"/>
              </w:rPr>
              <w:t>Incident Response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484C7F" w14:textId="77777777" w:rsidR="005C56A7" w:rsidRDefault="00000000">
            <w:r>
              <w:rPr>
                <w:sz w:val="18"/>
                <w:szCs w:val="18"/>
              </w:rPr>
              <w:t>Has the organization experienced a security incident in the past 24 months? If yes, please describe the nature and remediation.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ABA90E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818721" w14:textId="77777777" w:rsidR="005C56A7" w:rsidRDefault="00000000">
            <w:r>
              <w:rPr>
                <w:sz w:val="18"/>
                <w:szCs w:val="18"/>
              </w:rPr>
              <w:t>Incident summary</w:t>
            </w:r>
          </w:p>
        </w:tc>
      </w:tr>
    </w:tbl>
    <w:p w14:paraId="3A6B05F2" w14:textId="77777777" w:rsidR="005C56A7" w:rsidRDefault="005C56A7">
      <w:pPr>
        <w:spacing w:after="60"/>
      </w:pPr>
    </w:p>
    <w:p w14:paraId="36CFE4DD" w14:textId="77777777" w:rsidR="005C56A7" w:rsidRDefault="00000000">
      <w:pPr>
        <w:pStyle w:val="Heading2"/>
      </w:pPr>
      <w:r>
        <w:t>DOMAIN 6: BUSINESS CONTINUITY AND DISASTER RECOVERY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42A53A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8BC4DB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BE5D7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7D529A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D6D48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09B2A07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B2F4A6" w14:textId="77777777" w:rsidR="005C56A7" w:rsidRDefault="00000000">
            <w:r>
              <w:rPr>
                <w:b/>
                <w:bCs/>
                <w:sz w:val="18"/>
                <w:szCs w:val="18"/>
              </w:rPr>
              <w:t>BCM / DR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07227" w14:textId="77777777" w:rsidR="005C56A7" w:rsidRDefault="00000000">
            <w:r>
              <w:rPr>
                <w:sz w:val="18"/>
                <w:szCs w:val="18"/>
              </w:rPr>
              <w:t>Does the organization maintain a documented Business Continuity Plan (BCP)?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8009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0B39BB" w14:textId="77777777" w:rsidR="005C56A7" w:rsidRDefault="00000000">
            <w:r>
              <w:rPr>
                <w:sz w:val="18"/>
                <w:szCs w:val="18"/>
              </w:rPr>
              <w:t>BCP document or attestation</w:t>
            </w:r>
          </w:p>
        </w:tc>
      </w:tr>
      <w:tr w:rsidR="005C56A7" w14:paraId="7FD5DDC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2AD6E" w14:textId="77777777" w:rsidR="005C56A7" w:rsidRDefault="00000000">
            <w:r>
              <w:rPr>
                <w:b/>
                <w:bCs/>
                <w:sz w:val="18"/>
                <w:szCs w:val="18"/>
              </w:rPr>
              <w:t>BCM / DR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841147" w14:textId="77777777" w:rsidR="005C56A7" w:rsidRDefault="00000000">
            <w:r>
              <w:rPr>
                <w:sz w:val="18"/>
                <w:szCs w:val="18"/>
              </w:rPr>
              <w:t>Is the BCP tested at least annually?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97B319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EABE8" w14:textId="77777777" w:rsidR="005C56A7" w:rsidRDefault="00000000">
            <w:r>
              <w:rPr>
                <w:sz w:val="18"/>
                <w:szCs w:val="18"/>
              </w:rPr>
              <w:t>Test records</w:t>
            </w:r>
          </w:p>
        </w:tc>
      </w:tr>
      <w:tr w:rsidR="005C56A7" w14:paraId="6F47E97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A679F" w14:textId="77777777" w:rsidR="005C56A7" w:rsidRDefault="00000000">
            <w:r>
              <w:rPr>
                <w:b/>
                <w:bCs/>
                <w:sz w:val="18"/>
                <w:szCs w:val="18"/>
              </w:rPr>
              <w:t>BCM / DR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6257E" w14:textId="77777777" w:rsidR="005C56A7" w:rsidRDefault="00000000">
            <w:r>
              <w:rPr>
                <w:sz w:val="18"/>
                <w:szCs w:val="18"/>
              </w:rPr>
              <w:t>What are the Recovery Time Objective (RTO) and Recovery Point Objective (RPO) for services provided to the organization?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E90760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CB4FB" w14:textId="77777777" w:rsidR="005C56A7" w:rsidRDefault="00000000">
            <w:r>
              <w:rPr>
                <w:sz w:val="18"/>
                <w:szCs w:val="18"/>
              </w:rPr>
              <w:t>RTO/RPO documentation</w:t>
            </w:r>
          </w:p>
        </w:tc>
      </w:tr>
      <w:tr w:rsidR="005C56A7" w14:paraId="2432E2C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D50DE5" w14:textId="77777777" w:rsidR="005C56A7" w:rsidRDefault="00000000">
            <w:r>
              <w:rPr>
                <w:b/>
                <w:bCs/>
                <w:sz w:val="18"/>
                <w:szCs w:val="18"/>
              </w:rPr>
              <w:t>BCM / DR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82C78E" w14:textId="77777777" w:rsidR="005C56A7" w:rsidRDefault="00000000">
            <w:r>
              <w:rPr>
                <w:sz w:val="18"/>
                <w:szCs w:val="18"/>
              </w:rPr>
              <w:t>Are backups of organizational data maintained and tested regularly?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E89B8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6650B4" w14:textId="77777777" w:rsidR="005C56A7" w:rsidRDefault="00000000">
            <w:r>
              <w:rPr>
                <w:sz w:val="18"/>
                <w:szCs w:val="18"/>
              </w:rPr>
              <w:t>Backup/restore test records</w:t>
            </w:r>
          </w:p>
        </w:tc>
      </w:tr>
    </w:tbl>
    <w:p w14:paraId="4F32E0E1" w14:textId="77777777" w:rsidR="005C56A7" w:rsidRDefault="005C56A7">
      <w:pPr>
        <w:spacing w:after="60"/>
      </w:pPr>
    </w:p>
    <w:p w14:paraId="6DEA09DA" w14:textId="77777777" w:rsidR="005C56A7" w:rsidRDefault="00000000">
      <w:pPr>
        <w:pStyle w:val="Heading2"/>
      </w:pPr>
      <w:r>
        <w:t>DOMAIN 7: THIRD-PARTY AND SUPPLY CHAIN RISK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545DF8C8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8E289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6782A8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C152F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95A815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2329C57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1DF19D" w14:textId="77777777" w:rsidR="005C56A7" w:rsidRDefault="00000000">
            <w:r>
              <w:rPr>
                <w:b/>
                <w:bCs/>
                <w:sz w:val="18"/>
                <w:szCs w:val="18"/>
              </w:rPr>
              <w:t>Supply Chain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CAEF85" w14:textId="77777777" w:rsidR="005C56A7" w:rsidRDefault="00000000">
            <w:r>
              <w:rPr>
                <w:sz w:val="18"/>
                <w:szCs w:val="18"/>
              </w:rPr>
              <w:t xml:space="preserve">Does the organization maintain a current inventory of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and sub-vendors with access to organizational data?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53B93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F4CB58" w14:textId="77777777" w:rsidR="005C56A7" w:rsidRDefault="00000000">
            <w:r>
              <w:rPr>
                <w:sz w:val="18"/>
                <w:szCs w:val="18"/>
              </w:rPr>
              <w:t>Subprocessor list</w:t>
            </w:r>
          </w:p>
        </w:tc>
      </w:tr>
      <w:tr w:rsidR="005C56A7" w14:paraId="6C3B1DD9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824B2" w14:textId="77777777" w:rsidR="005C56A7" w:rsidRDefault="00000000">
            <w:r>
              <w:rPr>
                <w:b/>
                <w:bCs/>
                <w:sz w:val="18"/>
                <w:szCs w:val="18"/>
              </w:rPr>
              <w:t>Supply Chain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46D52" w14:textId="77777777" w:rsidR="005C56A7" w:rsidRDefault="00000000">
            <w:r>
              <w:rPr>
                <w:sz w:val="18"/>
                <w:szCs w:val="18"/>
              </w:rPr>
              <w:t xml:space="preserve">Are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 xml:space="preserve"> subject to equivalent security requirements through contractual flow-down?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12C68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56AD16" w14:textId="77777777" w:rsidR="005C56A7" w:rsidRDefault="00000000">
            <w:r>
              <w:rPr>
                <w:sz w:val="18"/>
                <w:szCs w:val="18"/>
              </w:rPr>
              <w:t>Contract terms / attestation</w:t>
            </w:r>
          </w:p>
        </w:tc>
      </w:tr>
      <w:tr w:rsidR="005C56A7" w14:paraId="42447F7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F50D83" w14:textId="77777777" w:rsidR="005C56A7" w:rsidRDefault="00000000">
            <w:r>
              <w:rPr>
                <w:b/>
                <w:bCs/>
                <w:sz w:val="18"/>
                <w:szCs w:val="18"/>
              </w:rPr>
              <w:t>Supply Chain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1421D8" w14:textId="77777777" w:rsidR="005C56A7" w:rsidRDefault="00000000">
            <w:r>
              <w:rPr>
                <w:sz w:val="18"/>
                <w:szCs w:val="18"/>
              </w:rPr>
              <w:t xml:space="preserve">Is prior approval or advance notification required before engaging new </w:t>
            </w:r>
            <w:proofErr w:type="spellStart"/>
            <w:r>
              <w:rPr>
                <w:sz w:val="18"/>
                <w:szCs w:val="18"/>
              </w:rPr>
              <w:t>subprocessors</w:t>
            </w:r>
            <w:proofErr w:type="spellEnd"/>
            <w:r>
              <w:rPr>
                <w:sz w:val="18"/>
                <w:szCs w:val="18"/>
              </w:rPr>
              <w:t>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6351B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42585C" w14:textId="77777777" w:rsidR="005C56A7" w:rsidRDefault="00000000">
            <w:r>
              <w:rPr>
                <w:sz w:val="18"/>
                <w:szCs w:val="18"/>
              </w:rPr>
              <w:t>Subprocessor policy</w:t>
            </w:r>
          </w:p>
        </w:tc>
      </w:tr>
      <w:tr w:rsidR="005C56A7" w14:paraId="373BEFB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DABAFE" w14:textId="77777777" w:rsidR="005C56A7" w:rsidRDefault="00000000">
            <w:r>
              <w:rPr>
                <w:b/>
                <w:bCs/>
                <w:sz w:val="18"/>
                <w:szCs w:val="18"/>
              </w:rPr>
              <w:t>Supply Chain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44760B" w14:textId="77777777" w:rsidR="005C56A7" w:rsidRDefault="00000000">
            <w:r>
              <w:rPr>
                <w:sz w:val="18"/>
                <w:szCs w:val="18"/>
              </w:rPr>
              <w:t>Is a software bill of materials (SBOM) maintained for software products provided?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7160B0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96E781" w14:textId="77777777" w:rsidR="005C56A7" w:rsidRDefault="00000000">
            <w:r>
              <w:rPr>
                <w:sz w:val="18"/>
                <w:szCs w:val="18"/>
              </w:rPr>
              <w:t>SBOM</w:t>
            </w:r>
          </w:p>
        </w:tc>
      </w:tr>
    </w:tbl>
    <w:p w14:paraId="1169287D" w14:textId="77777777" w:rsidR="005C56A7" w:rsidRDefault="005C56A7">
      <w:pPr>
        <w:spacing w:after="60"/>
      </w:pPr>
    </w:p>
    <w:p w14:paraId="0A42FC6F" w14:textId="77777777" w:rsidR="005C56A7" w:rsidRDefault="00000000">
      <w:r>
        <w:br w:type="page"/>
      </w:r>
    </w:p>
    <w:p w14:paraId="46DAEA91" w14:textId="77777777" w:rsidR="005C56A7" w:rsidRDefault="00000000">
      <w:pPr>
        <w:pStyle w:val="Heading1"/>
      </w:pPr>
      <w:r>
        <w:lastRenderedPageBreak/>
        <w:t>PART 2: HEALTHCARE MODULE (HIPAA)</w:t>
      </w:r>
    </w:p>
    <w:p w14:paraId="57659803" w14:textId="77777777" w:rsidR="005C56A7" w:rsidRDefault="00000000">
      <w:pPr>
        <w:spacing w:after="80"/>
      </w:pPr>
      <w:r>
        <w:rPr>
          <w:i/>
          <w:iCs/>
          <w:color w:val="666666"/>
          <w:sz w:val="20"/>
          <w:szCs w:val="20"/>
        </w:rPr>
        <w:t>Include when: Vendor handles PHI or operates as a HIPAA Business Associate.</w:t>
      </w:r>
    </w:p>
    <w:p w14:paraId="6F859509" w14:textId="77777777" w:rsidR="005C56A7" w:rsidRDefault="005C56A7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30CFB852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B37453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2904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E6FFCA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FC119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36710D92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EEC45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ADBAD" w14:textId="77777777" w:rsidR="005C56A7" w:rsidRDefault="00000000">
            <w:r>
              <w:rPr>
                <w:sz w:val="18"/>
                <w:szCs w:val="18"/>
              </w:rPr>
              <w:t>Has the organization executed a HIPAA Business Associate Agreement (BAA) with covered entities?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A2FB2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4B42E" w14:textId="77777777" w:rsidR="005C56A7" w:rsidRDefault="00000000">
            <w:r>
              <w:rPr>
                <w:sz w:val="18"/>
                <w:szCs w:val="18"/>
              </w:rPr>
              <w:t>BAA template</w:t>
            </w:r>
          </w:p>
        </w:tc>
      </w:tr>
      <w:tr w:rsidR="005C56A7" w14:paraId="72754FB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22711B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9F533" w14:textId="77777777" w:rsidR="005C56A7" w:rsidRDefault="00000000">
            <w:r>
              <w:rPr>
                <w:sz w:val="18"/>
                <w:szCs w:val="18"/>
              </w:rPr>
              <w:t>Has the organization completed a HIPAA Security Rule risk analysis within the past 12 months?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20579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CCAF7E" w14:textId="77777777" w:rsidR="005C56A7" w:rsidRDefault="00000000">
            <w:r>
              <w:rPr>
                <w:sz w:val="18"/>
                <w:szCs w:val="18"/>
              </w:rPr>
              <w:t>Risk analysis summary</w:t>
            </w:r>
          </w:p>
        </w:tc>
      </w:tr>
      <w:tr w:rsidR="005C56A7" w14:paraId="06B1442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80CCC5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3C6393" w14:textId="77777777" w:rsidR="005C56A7" w:rsidRDefault="00000000">
            <w:r>
              <w:rPr>
                <w:sz w:val="18"/>
                <w:szCs w:val="18"/>
              </w:rPr>
              <w:t>Does the organization maintain a documented PHI breach notification procedure meeting the 60-day notification requirement?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C4FF9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8DB04C" w14:textId="77777777" w:rsidR="005C56A7" w:rsidRDefault="00000000">
            <w:r>
              <w:rPr>
                <w:sz w:val="18"/>
                <w:szCs w:val="18"/>
              </w:rPr>
              <w:t>Breach notification policy</w:t>
            </w:r>
          </w:p>
        </w:tc>
      </w:tr>
      <w:tr w:rsidR="005C56A7" w14:paraId="74F6AD1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905F43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A3780A" w14:textId="77777777" w:rsidR="005C56A7" w:rsidRDefault="00000000">
            <w:r>
              <w:rPr>
                <w:sz w:val="18"/>
                <w:szCs w:val="18"/>
              </w:rPr>
              <w:t>Are workforce members trained on HIPAA requirements at least annually?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0E449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829763" w14:textId="77777777" w:rsidR="005C56A7" w:rsidRDefault="00000000">
            <w:r>
              <w:rPr>
                <w:sz w:val="18"/>
                <w:szCs w:val="18"/>
              </w:rPr>
              <w:t>Training records</w:t>
            </w:r>
          </w:p>
        </w:tc>
      </w:tr>
      <w:tr w:rsidR="005C56A7" w14:paraId="608170DD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C5747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8D108B" w14:textId="77777777" w:rsidR="005C56A7" w:rsidRDefault="00000000">
            <w:r>
              <w:rPr>
                <w:sz w:val="18"/>
                <w:szCs w:val="18"/>
              </w:rPr>
              <w:t>Is PHI accessible only to workforce members who need it for their job functions (minimum necessary standard)?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C05E7E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F5D1E1" w14:textId="77777777" w:rsidR="005C56A7" w:rsidRDefault="00000000">
            <w:r>
              <w:rPr>
                <w:sz w:val="18"/>
                <w:szCs w:val="18"/>
              </w:rPr>
              <w:t>Access control documentation</w:t>
            </w:r>
          </w:p>
        </w:tc>
      </w:tr>
      <w:tr w:rsidR="005C56A7" w14:paraId="29B1002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3BD1A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A8116" w14:textId="77777777" w:rsidR="005C56A7" w:rsidRDefault="00000000">
            <w:r>
              <w:rPr>
                <w:sz w:val="18"/>
                <w:szCs w:val="18"/>
              </w:rPr>
              <w:t>Are audit logs maintained for all access to PHI systems?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06FF62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803D00" w14:textId="77777777" w:rsidR="005C56A7" w:rsidRDefault="00000000">
            <w:r>
              <w:rPr>
                <w:sz w:val="18"/>
                <w:szCs w:val="18"/>
              </w:rPr>
              <w:t>Log samples</w:t>
            </w:r>
          </w:p>
        </w:tc>
      </w:tr>
      <w:tr w:rsidR="005C56A7" w14:paraId="4B12116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F4870" w14:textId="77777777" w:rsidR="005C56A7" w:rsidRDefault="00000000">
            <w:r>
              <w:rPr>
                <w:b/>
                <w:bCs/>
                <w:sz w:val="18"/>
                <w:szCs w:val="18"/>
              </w:rPr>
              <w:t>HIPAA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6A9E9F" w14:textId="77777777" w:rsidR="005C56A7" w:rsidRDefault="00000000">
            <w:r>
              <w:rPr>
                <w:sz w:val="18"/>
                <w:szCs w:val="18"/>
              </w:rPr>
              <w:t>Does the organization have documented procedures for honoring individual rights requests (access, amendment, accounting of disclosures)?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53FA7F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BDD7F1" w14:textId="77777777" w:rsidR="005C56A7" w:rsidRDefault="00000000">
            <w:r>
              <w:rPr>
                <w:sz w:val="18"/>
                <w:szCs w:val="18"/>
              </w:rPr>
              <w:t>Procedures documentation</w:t>
            </w:r>
          </w:p>
        </w:tc>
      </w:tr>
    </w:tbl>
    <w:p w14:paraId="0F32F9AF" w14:textId="77777777" w:rsidR="005C56A7" w:rsidRDefault="005C56A7">
      <w:pPr>
        <w:spacing w:after="60"/>
      </w:pPr>
    </w:p>
    <w:p w14:paraId="31A170D0" w14:textId="77777777" w:rsidR="005C56A7" w:rsidRDefault="00000000">
      <w:r>
        <w:br w:type="page"/>
      </w:r>
    </w:p>
    <w:p w14:paraId="1971A4EC" w14:textId="77777777" w:rsidR="005C56A7" w:rsidRDefault="00000000">
      <w:pPr>
        <w:pStyle w:val="Heading1"/>
      </w:pPr>
      <w:r>
        <w:lastRenderedPageBreak/>
        <w:t>PART 3: FINANCIAL SERVICES MODULE (PCI DSS + DORA)</w:t>
      </w:r>
    </w:p>
    <w:p w14:paraId="37D09E8B" w14:textId="77777777" w:rsidR="005C56A7" w:rsidRDefault="00000000">
      <w:pPr>
        <w:spacing w:after="80"/>
      </w:pPr>
      <w:r>
        <w:rPr>
          <w:i/>
          <w:iCs/>
          <w:color w:val="666666"/>
          <w:sz w:val="20"/>
          <w:szCs w:val="20"/>
        </w:rPr>
        <w:t>Include when: Vendor processes cardholder data or is subject to DORA as an ICT third-party service provider.</w:t>
      </w:r>
    </w:p>
    <w:p w14:paraId="595F05CC" w14:textId="77777777" w:rsidR="005C56A7" w:rsidRDefault="005C56A7">
      <w:pPr>
        <w:spacing w:after="60"/>
      </w:pPr>
    </w:p>
    <w:p w14:paraId="2D6E5201" w14:textId="77777777" w:rsidR="005C56A7" w:rsidRDefault="00000000">
      <w:pPr>
        <w:pStyle w:val="Heading2"/>
      </w:pPr>
      <w:r>
        <w:t>PCI DSS Questions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799646A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4CC39B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F909F2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FF4D54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463CC6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0F59A63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25762" w14:textId="77777777" w:rsidR="005C56A7" w:rsidRDefault="00000000">
            <w:r>
              <w:rPr>
                <w:b/>
                <w:bCs/>
                <w:sz w:val="18"/>
                <w:szCs w:val="18"/>
              </w:rPr>
              <w:t>PCI DSS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7EF9BB" w14:textId="77777777" w:rsidR="005C56A7" w:rsidRDefault="00000000">
            <w:r>
              <w:rPr>
                <w:sz w:val="18"/>
                <w:szCs w:val="18"/>
              </w:rPr>
              <w:t>What PCI DSS level applies and has compliance been validated by a QSA?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3F5E70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6D0EC" w14:textId="77777777" w:rsidR="005C56A7" w:rsidRDefault="00000000">
            <w:proofErr w:type="spellStart"/>
            <w:r>
              <w:rPr>
                <w:sz w:val="18"/>
                <w:szCs w:val="18"/>
              </w:rPr>
              <w:t>AoC</w:t>
            </w:r>
            <w:proofErr w:type="spellEnd"/>
            <w:r>
              <w:rPr>
                <w:sz w:val="18"/>
                <w:szCs w:val="18"/>
              </w:rPr>
              <w:t xml:space="preserve"> / ROC</w:t>
            </w:r>
          </w:p>
        </w:tc>
      </w:tr>
      <w:tr w:rsidR="005C56A7" w14:paraId="21315EB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4AFD9F" w14:textId="77777777" w:rsidR="005C56A7" w:rsidRDefault="00000000">
            <w:r>
              <w:rPr>
                <w:b/>
                <w:bCs/>
                <w:sz w:val="18"/>
                <w:szCs w:val="18"/>
              </w:rPr>
              <w:t>PCI DSS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F0B4F2" w14:textId="77777777" w:rsidR="005C56A7" w:rsidRDefault="00000000">
            <w:r>
              <w:rPr>
                <w:sz w:val="18"/>
                <w:szCs w:val="18"/>
              </w:rPr>
              <w:t>Is cardholder data encrypted end-to-end, including in transit and at rest?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5A8F3D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360382" w14:textId="77777777" w:rsidR="005C56A7" w:rsidRDefault="00000000">
            <w:r>
              <w:rPr>
                <w:sz w:val="18"/>
                <w:szCs w:val="18"/>
              </w:rPr>
              <w:t>Encryption specification</w:t>
            </w:r>
          </w:p>
        </w:tc>
      </w:tr>
      <w:tr w:rsidR="005C56A7" w14:paraId="3F33614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0BF0DD" w14:textId="77777777" w:rsidR="005C56A7" w:rsidRDefault="00000000">
            <w:r>
              <w:rPr>
                <w:b/>
                <w:bCs/>
                <w:sz w:val="18"/>
                <w:szCs w:val="18"/>
              </w:rPr>
              <w:t>PCI DSS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2452AF" w14:textId="77777777" w:rsidR="005C56A7" w:rsidRDefault="00000000">
            <w:r>
              <w:rPr>
                <w:sz w:val="18"/>
                <w:szCs w:val="18"/>
              </w:rPr>
              <w:t>Are cardholder data environments segmented from other networks?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84DBEB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57FC5" w14:textId="77777777" w:rsidR="005C56A7" w:rsidRDefault="00000000">
            <w:r>
              <w:rPr>
                <w:sz w:val="18"/>
                <w:szCs w:val="18"/>
              </w:rPr>
              <w:t>Network architecture diagram</w:t>
            </w:r>
          </w:p>
        </w:tc>
      </w:tr>
      <w:tr w:rsidR="005C56A7" w14:paraId="3DF08AB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281A9E" w14:textId="77777777" w:rsidR="005C56A7" w:rsidRDefault="00000000">
            <w:r>
              <w:rPr>
                <w:b/>
                <w:bCs/>
                <w:sz w:val="18"/>
                <w:szCs w:val="18"/>
              </w:rPr>
              <w:t>PCI DSS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1E4DB" w14:textId="77777777" w:rsidR="005C56A7" w:rsidRDefault="00000000">
            <w:r>
              <w:rPr>
                <w:sz w:val="18"/>
                <w:szCs w:val="18"/>
              </w:rPr>
              <w:t>Is a Web Application Firewall (WAF) deployed for all web-facing cardholder data systems?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058E01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25C482" w14:textId="77777777" w:rsidR="005C56A7" w:rsidRDefault="00000000">
            <w:r>
              <w:rPr>
                <w:sz w:val="18"/>
                <w:szCs w:val="18"/>
              </w:rPr>
              <w:t>WAF configuration</w:t>
            </w:r>
          </w:p>
        </w:tc>
      </w:tr>
      <w:tr w:rsidR="005C56A7" w14:paraId="0D0B15B0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066000" w14:textId="77777777" w:rsidR="005C56A7" w:rsidRDefault="00000000">
            <w:r>
              <w:rPr>
                <w:b/>
                <w:bCs/>
                <w:sz w:val="18"/>
                <w:szCs w:val="18"/>
              </w:rPr>
              <w:t>PCI DSS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9DD1D2" w14:textId="77777777" w:rsidR="005C56A7" w:rsidRDefault="00000000">
            <w:r>
              <w:rPr>
                <w:sz w:val="18"/>
                <w:szCs w:val="18"/>
              </w:rPr>
              <w:t>Are vulnerability scans of cardholder data environments conducted quarterly by an ASV?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7156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C8EB2" w14:textId="77777777" w:rsidR="005C56A7" w:rsidRDefault="00000000">
            <w:r>
              <w:rPr>
                <w:sz w:val="18"/>
                <w:szCs w:val="18"/>
              </w:rPr>
              <w:t>ASV scan reports</w:t>
            </w:r>
          </w:p>
        </w:tc>
      </w:tr>
    </w:tbl>
    <w:p w14:paraId="7D4BBE4D" w14:textId="77777777" w:rsidR="005C56A7" w:rsidRDefault="005C56A7">
      <w:pPr>
        <w:spacing w:after="60"/>
      </w:pPr>
    </w:p>
    <w:p w14:paraId="5DD0871B" w14:textId="77777777" w:rsidR="005C56A7" w:rsidRDefault="00000000">
      <w:pPr>
        <w:pStyle w:val="Heading2"/>
      </w:pPr>
      <w:r>
        <w:t>DORA Questions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1492DAFD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DC0FAC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51EC6F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E84BF1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B652C9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0E7C12A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7D9F3" w14:textId="77777777" w:rsidR="005C56A7" w:rsidRDefault="00000000">
            <w:r>
              <w:rPr>
                <w:b/>
                <w:bCs/>
                <w:sz w:val="18"/>
                <w:szCs w:val="18"/>
              </w:rPr>
              <w:t>DORA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A12867" w14:textId="77777777" w:rsidR="005C56A7" w:rsidRDefault="00000000">
            <w:r>
              <w:rPr>
                <w:sz w:val="18"/>
                <w:szCs w:val="18"/>
              </w:rPr>
              <w:t>Has the organization reviewed its DORA obligations as an ICT third-party service provider?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97CB2F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5ACD20" w14:textId="77777777" w:rsidR="005C56A7" w:rsidRDefault="00000000">
            <w:r>
              <w:rPr>
                <w:sz w:val="18"/>
                <w:szCs w:val="18"/>
              </w:rPr>
              <w:t>DORA readiness assessment</w:t>
            </w:r>
          </w:p>
        </w:tc>
      </w:tr>
      <w:tr w:rsidR="005C56A7" w14:paraId="296841F5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36156" w14:textId="77777777" w:rsidR="005C56A7" w:rsidRDefault="00000000">
            <w:r>
              <w:rPr>
                <w:b/>
                <w:bCs/>
                <w:sz w:val="18"/>
                <w:szCs w:val="18"/>
              </w:rPr>
              <w:t>DORA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19F895" w14:textId="77777777" w:rsidR="005C56A7" w:rsidRDefault="00000000">
            <w:r>
              <w:rPr>
                <w:sz w:val="18"/>
                <w:szCs w:val="18"/>
              </w:rPr>
              <w:t>Is the organization prepared to support DORA-required contractual provisions including audit rights and exit strategies?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624BE3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06228C" w14:textId="77777777" w:rsidR="005C56A7" w:rsidRDefault="00000000">
            <w:r>
              <w:rPr>
                <w:sz w:val="18"/>
                <w:szCs w:val="18"/>
              </w:rPr>
              <w:t>Contract template</w:t>
            </w:r>
          </w:p>
        </w:tc>
      </w:tr>
      <w:tr w:rsidR="005C56A7" w14:paraId="146DCFAE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B71977" w14:textId="77777777" w:rsidR="005C56A7" w:rsidRDefault="00000000">
            <w:r>
              <w:rPr>
                <w:b/>
                <w:bCs/>
                <w:sz w:val="18"/>
                <w:szCs w:val="18"/>
              </w:rPr>
              <w:t>DORA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8AC51" w14:textId="77777777" w:rsidR="005C56A7" w:rsidRDefault="00000000">
            <w:r>
              <w:rPr>
                <w:sz w:val="18"/>
                <w:szCs w:val="18"/>
              </w:rPr>
              <w:t>Does the organization maintain a register of all ICT sub-service providers (sub-outsourcing) with access to financial entity data?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D78135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84A9AA" w14:textId="77777777" w:rsidR="005C56A7" w:rsidRDefault="00000000">
            <w:r>
              <w:rPr>
                <w:sz w:val="18"/>
                <w:szCs w:val="18"/>
              </w:rPr>
              <w:t>Sub-outsourcing register</w:t>
            </w:r>
          </w:p>
        </w:tc>
      </w:tr>
      <w:tr w:rsidR="005C56A7" w14:paraId="4D278D34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C4EF7F" w14:textId="77777777" w:rsidR="005C56A7" w:rsidRDefault="00000000">
            <w:r>
              <w:rPr>
                <w:b/>
                <w:bCs/>
                <w:sz w:val="18"/>
                <w:szCs w:val="18"/>
              </w:rPr>
              <w:t>DORA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24B833" w14:textId="77777777" w:rsidR="005C56A7" w:rsidRDefault="00000000">
            <w:r>
              <w:rPr>
                <w:sz w:val="18"/>
                <w:szCs w:val="18"/>
              </w:rPr>
              <w:t>Is the organization prepared to participate in threat-led penetration testing (TLPT) as required by DORA?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BB46EF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D0077" w14:textId="77777777" w:rsidR="005C56A7" w:rsidRDefault="00000000">
            <w:r>
              <w:rPr>
                <w:sz w:val="18"/>
                <w:szCs w:val="18"/>
              </w:rPr>
              <w:t>TLPT readiness</w:t>
            </w:r>
          </w:p>
        </w:tc>
      </w:tr>
    </w:tbl>
    <w:p w14:paraId="0160D1AC" w14:textId="77777777" w:rsidR="005C56A7" w:rsidRDefault="005C56A7">
      <w:pPr>
        <w:spacing w:after="60"/>
      </w:pPr>
    </w:p>
    <w:p w14:paraId="7A58556C" w14:textId="77777777" w:rsidR="005C56A7" w:rsidRDefault="00000000">
      <w:r>
        <w:br w:type="page"/>
      </w:r>
    </w:p>
    <w:p w14:paraId="29D21B4E" w14:textId="77777777" w:rsidR="005C56A7" w:rsidRDefault="00000000">
      <w:pPr>
        <w:pStyle w:val="Heading1"/>
      </w:pPr>
      <w:r>
        <w:lastRenderedPageBreak/>
        <w:t>PART 4: GOVERNMENT MODULE (CMMC + CUI)</w:t>
      </w:r>
    </w:p>
    <w:p w14:paraId="7C6E4325" w14:textId="77777777" w:rsidR="005C56A7" w:rsidRDefault="00000000">
      <w:pPr>
        <w:spacing w:after="80"/>
      </w:pPr>
      <w:r>
        <w:rPr>
          <w:i/>
          <w:iCs/>
          <w:color w:val="666666"/>
          <w:sz w:val="20"/>
          <w:szCs w:val="20"/>
        </w:rPr>
        <w:t>Include when: Vendor handles CUI, FCI, or supports federal contracts requiring CMMC certification.</w:t>
      </w:r>
    </w:p>
    <w:p w14:paraId="2D12CB0B" w14:textId="77777777" w:rsidR="005C56A7" w:rsidRDefault="005C56A7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519AA03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042E5A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7305D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B4E0F3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26B92B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15EF31F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01C9C8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A6C909" w14:textId="77777777" w:rsidR="005C56A7" w:rsidRDefault="00000000">
            <w:r>
              <w:rPr>
                <w:sz w:val="18"/>
                <w:szCs w:val="18"/>
              </w:rPr>
              <w:t>What CMMC Level does the organization hold or is pursuing? Has a C3PAO assessment been completed?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7B2DC4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97ADB1" w14:textId="77777777" w:rsidR="005C56A7" w:rsidRDefault="00000000">
            <w:r>
              <w:rPr>
                <w:sz w:val="18"/>
                <w:szCs w:val="18"/>
              </w:rPr>
              <w:t>CMMC certificate / assessment</w:t>
            </w:r>
          </w:p>
        </w:tc>
      </w:tr>
      <w:tr w:rsidR="005C56A7" w14:paraId="2DE93451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BF82B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4C48A3" w14:textId="77777777" w:rsidR="005C56A7" w:rsidRDefault="00000000">
            <w:r>
              <w:rPr>
                <w:sz w:val="18"/>
                <w:szCs w:val="18"/>
              </w:rPr>
              <w:t>Has the organization completed a System Security Plan (SSP) per NIST SP 800-171?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B65D7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EADAA" w14:textId="77777777" w:rsidR="005C56A7" w:rsidRDefault="00000000">
            <w:r>
              <w:rPr>
                <w:sz w:val="18"/>
                <w:szCs w:val="18"/>
              </w:rPr>
              <w:t>SSP</w:t>
            </w:r>
          </w:p>
        </w:tc>
      </w:tr>
      <w:tr w:rsidR="005C56A7" w14:paraId="651D8603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88CDEE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120BE" w14:textId="77777777" w:rsidR="005C56A7" w:rsidRDefault="00000000">
            <w:r>
              <w:rPr>
                <w:sz w:val="18"/>
                <w:szCs w:val="18"/>
              </w:rPr>
              <w:t>Does the organization have an open Plan of Action and Milestones (POA&amp;M)?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1E77A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F9ED9D" w14:textId="77777777" w:rsidR="005C56A7" w:rsidRDefault="00000000">
            <w:r>
              <w:rPr>
                <w:sz w:val="18"/>
                <w:szCs w:val="18"/>
              </w:rPr>
              <w:t>POA&amp;M</w:t>
            </w:r>
          </w:p>
        </w:tc>
      </w:tr>
      <w:tr w:rsidR="005C56A7" w14:paraId="261CA03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B0319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A2A00A" w14:textId="77777777" w:rsidR="005C56A7" w:rsidRDefault="00000000">
            <w:r>
              <w:rPr>
                <w:sz w:val="18"/>
                <w:szCs w:val="18"/>
              </w:rPr>
              <w:t>Is CUI clearly identified, labeled, and handled according to the CUI Registry requirements?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25DD2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363859" w14:textId="77777777" w:rsidR="005C56A7" w:rsidRDefault="00000000">
            <w:r>
              <w:rPr>
                <w:sz w:val="18"/>
                <w:szCs w:val="18"/>
              </w:rPr>
              <w:t>CUI handling policy</w:t>
            </w:r>
          </w:p>
        </w:tc>
      </w:tr>
      <w:tr w:rsidR="005C56A7" w14:paraId="1BE83AB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3B8825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E2BA54" w14:textId="77777777" w:rsidR="005C56A7" w:rsidRDefault="00000000">
            <w:r>
              <w:rPr>
                <w:sz w:val="18"/>
                <w:szCs w:val="18"/>
              </w:rPr>
              <w:t>Are CUI handling requirements flowed down to subcontractors?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2D58C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3973C11" w14:textId="77777777" w:rsidR="005C56A7" w:rsidRDefault="00000000">
            <w:r>
              <w:rPr>
                <w:sz w:val="18"/>
                <w:szCs w:val="18"/>
              </w:rPr>
              <w:t>Subcontract clauses</w:t>
            </w:r>
          </w:p>
        </w:tc>
      </w:tr>
      <w:tr w:rsidR="005C56A7" w14:paraId="091B83D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10620" w14:textId="77777777" w:rsidR="005C56A7" w:rsidRDefault="00000000">
            <w:r>
              <w:rPr>
                <w:b/>
                <w:bCs/>
                <w:sz w:val="18"/>
                <w:szCs w:val="18"/>
              </w:rPr>
              <w:t>CMMC / CUI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F4C156" w14:textId="77777777" w:rsidR="005C56A7" w:rsidRDefault="00000000">
            <w:r>
              <w:rPr>
                <w:sz w:val="18"/>
                <w:szCs w:val="18"/>
              </w:rPr>
              <w:t>Is access to CUI restricted to U.S. persons where required?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A9AD33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6656C4" w14:textId="77777777" w:rsidR="005C56A7" w:rsidRDefault="00000000">
            <w:r>
              <w:rPr>
                <w:sz w:val="18"/>
                <w:szCs w:val="18"/>
              </w:rPr>
              <w:t>Access control documentation</w:t>
            </w:r>
          </w:p>
        </w:tc>
      </w:tr>
    </w:tbl>
    <w:p w14:paraId="7F9E3C8D" w14:textId="77777777" w:rsidR="005C56A7" w:rsidRDefault="005C56A7">
      <w:pPr>
        <w:spacing w:after="60"/>
      </w:pPr>
    </w:p>
    <w:p w14:paraId="7485DED0" w14:textId="77777777" w:rsidR="005C56A7" w:rsidRDefault="00000000">
      <w:r>
        <w:br w:type="page"/>
      </w:r>
    </w:p>
    <w:p w14:paraId="4EC1B97D" w14:textId="77777777" w:rsidR="005C56A7" w:rsidRDefault="00000000">
      <w:pPr>
        <w:pStyle w:val="Heading1"/>
      </w:pPr>
      <w:r>
        <w:lastRenderedPageBreak/>
        <w:t>PART 5: AI GOVERNANCE MODULE</w:t>
      </w:r>
    </w:p>
    <w:p w14:paraId="78F5C7D9" w14:textId="77777777" w:rsidR="005C56A7" w:rsidRDefault="00000000">
      <w:pPr>
        <w:spacing w:after="80"/>
      </w:pPr>
      <w:r>
        <w:rPr>
          <w:i/>
          <w:iCs/>
          <w:color w:val="666666"/>
          <w:sz w:val="20"/>
          <w:szCs w:val="20"/>
        </w:rPr>
        <w:t>Include when: Vendor provides AI-enabled services, uses AI in service delivery, or will process organizational data through AI systems.</w:t>
      </w:r>
    </w:p>
    <w:p w14:paraId="0800CF10" w14:textId="77777777" w:rsidR="005C56A7" w:rsidRDefault="005C56A7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00"/>
        <w:gridCol w:w="4560"/>
        <w:gridCol w:w="1500"/>
        <w:gridCol w:w="1500"/>
      </w:tblGrid>
      <w:tr w:rsidR="005C56A7" w14:paraId="60CFDA8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145CA0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Domain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32285E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Question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434124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Response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1F4E7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26D541" w14:textId="77777777" w:rsidR="005C56A7" w:rsidRDefault="00000000">
            <w:r>
              <w:rPr>
                <w:b/>
                <w:bCs/>
                <w:color w:val="FFFFFF"/>
                <w:sz w:val="20"/>
                <w:szCs w:val="20"/>
              </w:rPr>
              <w:t>Evidence Required</w:t>
            </w:r>
          </w:p>
        </w:tc>
      </w:tr>
      <w:tr w:rsidR="005C56A7" w14:paraId="33CFE0BA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005F6A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593994" w14:textId="77777777" w:rsidR="005C56A7" w:rsidRDefault="00000000">
            <w:r>
              <w:rPr>
                <w:sz w:val="18"/>
                <w:szCs w:val="18"/>
              </w:rPr>
              <w:t>Does the organization maintain a documented AI governance policy?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02B4F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5252C" w14:textId="77777777" w:rsidR="005C56A7" w:rsidRDefault="00000000">
            <w:r>
              <w:rPr>
                <w:sz w:val="18"/>
                <w:szCs w:val="18"/>
              </w:rPr>
              <w:t>AI governance policy</w:t>
            </w:r>
          </w:p>
        </w:tc>
      </w:tr>
      <w:tr w:rsidR="005C56A7" w14:paraId="529E94F7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ED0DF2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3CD69A" w14:textId="77777777" w:rsidR="005C56A7" w:rsidRDefault="00000000">
            <w:r>
              <w:rPr>
                <w:sz w:val="18"/>
                <w:szCs w:val="18"/>
              </w:rPr>
              <w:t>Will organizational data be used to train or fine-tune AI models?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1BC0B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97D3A0" w14:textId="77777777" w:rsidR="005C56A7" w:rsidRDefault="00000000">
            <w:r>
              <w:rPr>
                <w:sz w:val="18"/>
                <w:szCs w:val="18"/>
              </w:rPr>
              <w:t>Data use terms</w:t>
            </w:r>
          </w:p>
        </w:tc>
      </w:tr>
      <w:tr w:rsidR="005C56A7" w14:paraId="29DFE03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C59A87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C5FBDE" w14:textId="77777777" w:rsidR="005C56A7" w:rsidRDefault="00000000">
            <w:r>
              <w:rPr>
                <w:sz w:val="18"/>
                <w:szCs w:val="18"/>
              </w:rPr>
              <w:t>Are AI systems subject to pre-deployment testing including accuracy, bias, and fairness assessments?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5C50C9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940064" w14:textId="77777777" w:rsidR="005C56A7" w:rsidRDefault="00000000">
            <w:r>
              <w:rPr>
                <w:sz w:val="18"/>
                <w:szCs w:val="18"/>
              </w:rPr>
              <w:t>Testing documentation</w:t>
            </w:r>
          </w:p>
        </w:tc>
      </w:tr>
      <w:tr w:rsidR="005C56A7" w14:paraId="649DD446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92FF7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A1E0FC" w14:textId="77777777" w:rsidR="005C56A7" w:rsidRDefault="00000000">
            <w:r>
              <w:rPr>
                <w:sz w:val="18"/>
                <w:szCs w:val="18"/>
              </w:rPr>
              <w:t>Is model performance monitored in production for drift, degradation, and fairness?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40FD9C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E3040" w14:textId="77777777" w:rsidR="005C56A7" w:rsidRDefault="00000000">
            <w:r>
              <w:rPr>
                <w:sz w:val="18"/>
                <w:szCs w:val="18"/>
              </w:rPr>
              <w:t>Monitoring procedures</w:t>
            </w:r>
          </w:p>
        </w:tc>
      </w:tr>
      <w:tr w:rsidR="005C56A7" w14:paraId="6D258A4B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57725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887A2" w14:textId="77777777" w:rsidR="005C56A7" w:rsidRDefault="00000000">
            <w:r>
              <w:rPr>
                <w:sz w:val="18"/>
                <w:szCs w:val="18"/>
              </w:rPr>
              <w:t>Does the organization provide model cards or equivalent documentation for AI systems used in service delivery?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180661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B97761" w14:textId="77777777" w:rsidR="005C56A7" w:rsidRDefault="00000000">
            <w:r>
              <w:rPr>
                <w:sz w:val="18"/>
                <w:szCs w:val="18"/>
              </w:rPr>
              <w:t>Model card / documentation</w:t>
            </w:r>
          </w:p>
        </w:tc>
      </w:tr>
      <w:tr w:rsidR="005C56A7" w14:paraId="6568FE38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375914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13B71" w14:textId="77777777" w:rsidR="005C56A7" w:rsidRDefault="00000000">
            <w:r>
              <w:rPr>
                <w:sz w:val="18"/>
                <w:szCs w:val="18"/>
              </w:rPr>
              <w:t>Are there contractual prohibitions on using organizational data to train AI models without explicit consent?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23C76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464F9D" w14:textId="77777777" w:rsidR="005C56A7" w:rsidRDefault="00000000">
            <w:r>
              <w:rPr>
                <w:sz w:val="18"/>
                <w:szCs w:val="18"/>
              </w:rPr>
              <w:t>Contract terms</w:t>
            </w:r>
          </w:p>
        </w:tc>
      </w:tr>
      <w:tr w:rsidR="005C56A7" w14:paraId="110A536C" w14:textId="77777777">
        <w:tblPrEx>
          <w:tblCellMar>
            <w:top w:w="0" w:type="dxa"/>
            <w:bottom w:w="0" w:type="dxa"/>
          </w:tblCellMar>
        </w:tblPrEx>
        <w:tc>
          <w:tcPr>
            <w:tcW w:w="1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ED8F6D" w14:textId="77777777" w:rsidR="005C56A7" w:rsidRDefault="00000000">
            <w:r>
              <w:rPr>
                <w:b/>
                <w:bCs/>
                <w:sz w:val="18"/>
                <w:szCs w:val="18"/>
              </w:rPr>
              <w:t>AI Governance</w:t>
            </w:r>
          </w:p>
        </w:tc>
        <w:tc>
          <w:tcPr>
            <w:tcW w:w="4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A3FD59" w14:textId="77777777" w:rsidR="005C56A7" w:rsidRDefault="00000000">
            <w:r>
              <w:rPr>
                <w:sz w:val="18"/>
                <w:szCs w:val="18"/>
              </w:rPr>
              <w:t>Does the vendor support the organization's right to human review of AI-driven decisions affecting the organization?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3B1461" w14:textId="77777777" w:rsidR="005C56A7" w:rsidRDefault="00000000">
            <w:r>
              <w:rPr>
                <w:sz w:val="18"/>
                <w:szCs w:val="18"/>
              </w:rPr>
              <w:t>[ ] Yes  [ ] No  [ ] N/A</w:t>
            </w:r>
          </w:p>
        </w:tc>
        <w:tc>
          <w:tcPr>
            <w:tcW w:w="15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986EF" w14:textId="77777777" w:rsidR="005C56A7" w:rsidRDefault="00000000">
            <w:r>
              <w:rPr>
                <w:sz w:val="18"/>
                <w:szCs w:val="18"/>
              </w:rPr>
              <w:t>Human review procedures</w:t>
            </w:r>
          </w:p>
        </w:tc>
      </w:tr>
    </w:tbl>
    <w:p w14:paraId="542F0C7B" w14:textId="77777777" w:rsidR="005C56A7" w:rsidRDefault="005C56A7">
      <w:pPr>
        <w:spacing w:after="60"/>
      </w:pPr>
    </w:p>
    <w:p w14:paraId="2BFEB801" w14:textId="77777777" w:rsidR="005C56A7" w:rsidRDefault="00000000">
      <w:r>
        <w:br w:type="page"/>
      </w:r>
    </w:p>
    <w:p w14:paraId="65E5D8BA" w14:textId="77777777" w:rsidR="005C56A7" w:rsidRDefault="00000000">
      <w:pPr>
        <w:pStyle w:val="Heading1"/>
      </w:pPr>
      <w:r>
        <w:lastRenderedPageBreak/>
        <w:t>ASSESSOR SIGN-OFF</w:t>
      </w:r>
    </w:p>
    <w:p w14:paraId="3DB833A8" w14:textId="77777777" w:rsidR="005C56A7" w:rsidRDefault="005C56A7">
      <w:pPr>
        <w:spacing w:after="6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60"/>
      </w:tblGrid>
      <w:tr w:rsidR="005C56A7" w14:paraId="79DCA0BB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296EF" w14:textId="77777777" w:rsidR="005C56A7" w:rsidRDefault="00000000">
            <w:r>
              <w:rPr>
                <w:b/>
                <w:bCs/>
                <w:sz w:val="20"/>
                <w:szCs w:val="20"/>
              </w:rPr>
              <w:t>Assessment Completed By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85460A" w14:textId="77777777" w:rsidR="005C56A7" w:rsidRDefault="005C56A7"/>
        </w:tc>
      </w:tr>
      <w:tr w:rsidR="005C56A7" w14:paraId="1EF39002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0F217E" w14:textId="77777777" w:rsidR="005C56A7" w:rsidRDefault="00000000">
            <w:r>
              <w:rPr>
                <w:b/>
                <w:bCs/>
                <w:sz w:val="20"/>
                <w:szCs w:val="20"/>
              </w:rPr>
              <w:t>Assessment Date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84A67A" w14:textId="77777777" w:rsidR="005C56A7" w:rsidRDefault="005C56A7"/>
        </w:tc>
      </w:tr>
      <w:tr w:rsidR="005C56A7" w14:paraId="780A9A93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E84F9B" w14:textId="77777777" w:rsidR="005C56A7" w:rsidRDefault="00000000">
            <w:r>
              <w:rPr>
                <w:b/>
                <w:bCs/>
                <w:sz w:val="20"/>
                <w:szCs w:val="20"/>
              </w:rPr>
              <w:t>Overall Assessment Outcome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42AD98" w14:textId="77777777" w:rsidR="005C56A7" w:rsidRDefault="00000000">
            <w:r>
              <w:rPr>
                <w:sz w:val="20"/>
                <w:szCs w:val="20"/>
              </w:rPr>
              <w:t>[ ] Approved    [ ] Conditional Approval    [ ] Rejected    [ ] Escalated</w:t>
            </w:r>
          </w:p>
        </w:tc>
      </w:tr>
      <w:tr w:rsidR="005C56A7" w14:paraId="2B92770A" w14:textId="77777777">
        <w:tblPrEx>
          <w:tblCellMar>
            <w:top w:w="0" w:type="dxa"/>
            <w:bottom w:w="0" w:type="dxa"/>
          </w:tblCellMar>
        </w:tblPrEx>
        <w:tc>
          <w:tcPr>
            <w:tcW w:w="28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DEEAF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D8F675" w14:textId="77777777" w:rsidR="005C56A7" w:rsidRDefault="00000000">
            <w:r>
              <w:rPr>
                <w:b/>
                <w:bCs/>
                <w:sz w:val="20"/>
                <w:szCs w:val="20"/>
              </w:rPr>
              <w:t>Open Issues / Remediation Required</w:t>
            </w:r>
          </w:p>
        </w:tc>
        <w:tc>
          <w:tcPr>
            <w:tcW w:w="656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tcMar>
              <w:top w:w="200" w:type="dxa"/>
              <w:left w:w="120" w:type="dxa"/>
              <w:bottom w:w="200" w:type="dxa"/>
              <w:right w:w="120" w:type="dxa"/>
            </w:tcMar>
          </w:tcPr>
          <w:p w14:paraId="2373C67D" w14:textId="77777777" w:rsidR="005C56A7" w:rsidRDefault="005C56A7"/>
        </w:tc>
      </w:tr>
    </w:tbl>
    <w:p w14:paraId="2CED7501" w14:textId="77777777" w:rsidR="005C56A7" w:rsidRDefault="005C56A7">
      <w:pPr>
        <w:spacing w:after="60"/>
      </w:pPr>
    </w:p>
    <w:sectPr w:rsidR="005C56A7">
      <w:footerReference w:type="default" r:id="rId7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E2E1A" w14:textId="77777777" w:rsidR="00A95F7C" w:rsidRDefault="00A95F7C">
      <w:r>
        <w:separator/>
      </w:r>
    </w:p>
  </w:endnote>
  <w:endnote w:type="continuationSeparator" w:id="0">
    <w:p w14:paraId="6FCCC911" w14:textId="77777777" w:rsidR="00A95F7C" w:rsidRDefault="00A95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47DD" w14:textId="77777777" w:rsidR="005C56A7" w:rsidRDefault="00000000">
    <w:pPr>
      <w:jc w:val="center"/>
    </w:pPr>
    <w:r>
      <w:rPr>
        <w:color w:val="666666"/>
        <w:sz w:val="18"/>
        <w:szCs w:val="18"/>
      </w:rPr>
      <w:t xml:space="preserve">Vendor Questionnaire Framework | www.tpvrm.net/documents | Page </w:t>
    </w:r>
    <w:r>
      <w:rPr>
        <w:color w:val="666666"/>
        <w:sz w:val="18"/>
        <w:szCs w:val="18"/>
      </w:rPr>
      <w:fldChar w:fldCharType="begin"/>
    </w:r>
    <w:r>
      <w:rPr>
        <w:color w:val="666666"/>
        <w:sz w:val="18"/>
        <w:szCs w:val="18"/>
      </w:rPr>
      <w:instrText>PAGE</w:instrText>
    </w:r>
    <w:r>
      <w:rPr>
        <w:color w:val="666666"/>
        <w:sz w:val="18"/>
        <w:szCs w:val="18"/>
      </w:rPr>
      <w:fldChar w:fldCharType="separate"/>
    </w:r>
    <w:r w:rsidR="00654A4E">
      <w:rPr>
        <w:noProof/>
        <w:color w:val="666666"/>
        <w:sz w:val="18"/>
        <w:szCs w:val="18"/>
      </w:rPr>
      <w:t>1</w:t>
    </w:r>
    <w:r>
      <w:rPr>
        <w:color w:val="666666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9F6E9" w14:textId="77777777" w:rsidR="00A95F7C" w:rsidRDefault="00A95F7C">
      <w:r>
        <w:separator/>
      </w:r>
    </w:p>
  </w:footnote>
  <w:footnote w:type="continuationSeparator" w:id="0">
    <w:p w14:paraId="2E27FCD7" w14:textId="77777777" w:rsidR="00A95F7C" w:rsidRDefault="00A95F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3410B1"/>
    <w:multiLevelType w:val="hybridMultilevel"/>
    <w:tmpl w:val="30B882C4"/>
    <w:lvl w:ilvl="0" w:tplc="2886E9E0">
      <w:start w:val="1"/>
      <w:numFmt w:val="bullet"/>
      <w:lvlText w:val="●"/>
      <w:lvlJc w:val="left"/>
      <w:pPr>
        <w:ind w:left="720" w:hanging="360"/>
      </w:pPr>
    </w:lvl>
    <w:lvl w:ilvl="1" w:tplc="B768A78C">
      <w:start w:val="1"/>
      <w:numFmt w:val="bullet"/>
      <w:lvlText w:val="○"/>
      <w:lvlJc w:val="left"/>
      <w:pPr>
        <w:ind w:left="1440" w:hanging="360"/>
      </w:pPr>
    </w:lvl>
    <w:lvl w:ilvl="2" w:tplc="225A22FE">
      <w:start w:val="1"/>
      <w:numFmt w:val="bullet"/>
      <w:lvlText w:val="■"/>
      <w:lvlJc w:val="left"/>
      <w:pPr>
        <w:ind w:left="2160" w:hanging="360"/>
      </w:pPr>
    </w:lvl>
    <w:lvl w:ilvl="3" w:tplc="C8526DD0">
      <w:start w:val="1"/>
      <w:numFmt w:val="bullet"/>
      <w:lvlText w:val="●"/>
      <w:lvlJc w:val="left"/>
      <w:pPr>
        <w:ind w:left="2880" w:hanging="360"/>
      </w:pPr>
    </w:lvl>
    <w:lvl w:ilvl="4" w:tplc="66205F4E">
      <w:start w:val="1"/>
      <w:numFmt w:val="bullet"/>
      <w:lvlText w:val="○"/>
      <w:lvlJc w:val="left"/>
      <w:pPr>
        <w:ind w:left="3600" w:hanging="360"/>
      </w:pPr>
    </w:lvl>
    <w:lvl w:ilvl="5" w:tplc="AD1A5C4A">
      <w:start w:val="1"/>
      <w:numFmt w:val="bullet"/>
      <w:lvlText w:val="■"/>
      <w:lvlJc w:val="left"/>
      <w:pPr>
        <w:ind w:left="4320" w:hanging="360"/>
      </w:pPr>
    </w:lvl>
    <w:lvl w:ilvl="6" w:tplc="1D606428">
      <w:start w:val="1"/>
      <w:numFmt w:val="bullet"/>
      <w:lvlText w:val="●"/>
      <w:lvlJc w:val="left"/>
      <w:pPr>
        <w:ind w:left="5040" w:hanging="360"/>
      </w:pPr>
    </w:lvl>
    <w:lvl w:ilvl="7" w:tplc="BF0A774A">
      <w:start w:val="1"/>
      <w:numFmt w:val="bullet"/>
      <w:lvlText w:val="●"/>
      <w:lvlJc w:val="left"/>
      <w:pPr>
        <w:ind w:left="5760" w:hanging="360"/>
      </w:pPr>
    </w:lvl>
    <w:lvl w:ilvl="8" w:tplc="D6F2B3EC">
      <w:start w:val="1"/>
      <w:numFmt w:val="bullet"/>
      <w:lvlText w:val="●"/>
      <w:lvlJc w:val="left"/>
      <w:pPr>
        <w:ind w:left="6480" w:hanging="360"/>
      </w:pPr>
    </w:lvl>
  </w:abstractNum>
  <w:num w:numId="1" w16cid:durableId="154594902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6A7"/>
    <w:rsid w:val="005A2298"/>
    <w:rsid w:val="005C56A7"/>
    <w:rsid w:val="00654A4E"/>
    <w:rsid w:val="00A95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742616"/>
  <w15:docId w15:val="{AA80B0F6-A6E7-C94C-A2C5-638271880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240" w:after="120"/>
      <w:outlineLvl w:val="0"/>
    </w:pPr>
    <w:rPr>
      <w:b/>
      <w:bCs/>
      <w:color w:val="1F4E79"/>
      <w:sz w:val="32"/>
      <w:szCs w:val="32"/>
    </w:rPr>
  </w:style>
  <w:style w:type="paragraph" w:styleId="Heading2">
    <w:name w:val="heading 2"/>
    <w:uiPriority w:val="9"/>
    <w:unhideWhenUsed/>
    <w:qFormat/>
    <w:pPr>
      <w:spacing w:before="200" w:after="100"/>
      <w:outlineLvl w:val="1"/>
    </w:pPr>
    <w:rPr>
      <w:b/>
      <w:bCs/>
      <w:color w:val="1F4E79"/>
      <w:sz w:val="26"/>
      <w:szCs w:val="26"/>
    </w:rPr>
  </w:style>
  <w:style w:type="paragraph" w:styleId="Heading3">
    <w:name w:val="heading 3"/>
    <w:uiPriority w:val="9"/>
    <w:semiHidden/>
    <w:unhideWhenUsed/>
    <w:qFormat/>
    <w:pPr>
      <w:spacing w:before="160" w:after="80"/>
      <w:outlineLvl w:val="2"/>
    </w:pPr>
    <w:rPr>
      <w:b/>
      <w:bCs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1710</Words>
  <Characters>9753</Characters>
  <Application>Microsoft Office Word</Application>
  <DocSecurity>0</DocSecurity>
  <Lines>81</Lines>
  <Paragraphs>22</Paragraphs>
  <ScaleCrop>false</ScaleCrop>
  <Company/>
  <LinksUpToDate>false</LinksUpToDate>
  <CharactersWithSpaces>11441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Norman J Levine</cp:lastModifiedBy>
  <cp:revision>2</cp:revision>
  <dcterms:created xsi:type="dcterms:W3CDTF">2026-03-08T07:50:00Z</dcterms:created>
  <dcterms:modified xsi:type="dcterms:W3CDTF">2026-03-10T18:54:00Z</dcterms:modified>
</cp:coreProperties>
</file>