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3AFB6" w14:textId="756006F4" w:rsidR="007A04B7" w:rsidRDefault="00220688">
      <w:pPr>
        <w:spacing w:after="200"/>
        <w:jc w:val="center"/>
      </w:pPr>
      <w:r>
        <w:rPr>
          <w:b/>
          <w:bCs/>
          <w:color w:val="1F4E79"/>
          <w:sz w:val="40"/>
          <w:szCs w:val="40"/>
        </w:rPr>
        <w:t>TPRM Program Maturity Assessment Rubric</w:t>
      </w:r>
    </w:p>
    <w:p w14:paraId="46F8AE50" w14:textId="77777777" w:rsidR="007A04B7" w:rsidRDefault="00000000">
      <w:pPr>
        <w:spacing w:after="120"/>
        <w:jc w:val="center"/>
      </w:pPr>
      <w:r>
        <w:rPr>
          <w:color w:val="444444"/>
          <w:sz w:val="24"/>
          <w:szCs w:val="24"/>
        </w:rPr>
        <w:t>Nine-Dimension, Five-Level Scoring Framework</w:t>
      </w:r>
    </w:p>
    <w:p w14:paraId="4D43FAB2" w14:textId="77777777" w:rsidR="007A04B7" w:rsidRDefault="00000000">
      <w:pPr>
        <w:spacing w:after="360"/>
        <w:jc w:val="center"/>
      </w:pPr>
      <w:r>
        <w:rPr>
          <w:i/>
          <w:iCs/>
          <w:color w:val="666666"/>
          <w:sz w:val="20"/>
          <w:szCs w:val="20"/>
        </w:rPr>
        <w:t>Available at www.tpvrm.net/documents | The Future of Third-Party Risk Management &amp; Data Privacy</w:t>
      </w:r>
    </w:p>
    <w:p w14:paraId="43F54B04" w14:textId="2D6CF244" w:rsidR="007A04B7" w:rsidRDefault="00220688">
      <w:pPr>
        <w:spacing w:after="120"/>
      </w:pPr>
      <w:r>
        <w:t xml:space="preserve">This rubric offers a structured framework for assessing the current maturity of a Third-Party Risk Management (TPRM) program. Organizations should perform a maturity assessment before creating or updating an implementation </w:t>
      </w:r>
      <w:proofErr w:type="gramStart"/>
      <w:r>
        <w:t>roadmap, and</w:t>
      </w:r>
      <w:proofErr w:type="gramEnd"/>
      <w:r>
        <w:t xml:space="preserve"> should conduct the assessment at least once a year to monitor progress. The rubric evaluates nine dimensions on a five-level scale. Fractional scores (e.g., 2.5) can be used when a program exhibits characteristics of two neighboring levels.</w:t>
      </w:r>
    </w:p>
    <w:p w14:paraId="344BB5D1" w14:textId="77777777" w:rsidR="007A04B7" w:rsidRDefault="007A04B7">
      <w:pPr>
        <w:spacing w:after="60"/>
      </w:pPr>
    </w:p>
    <w:p w14:paraId="578AD2D7" w14:textId="77777777" w:rsidR="007A04B7" w:rsidRDefault="00000000">
      <w:pPr>
        <w:pStyle w:val="Heading1"/>
      </w:pPr>
      <w:r>
        <w:t>LEVEL DEFINITIONS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7860"/>
      </w:tblGrid>
      <w:tr w:rsidR="007A04B7" w14:paraId="75449545" w14:textId="77777777">
        <w:tblPrEx>
          <w:tblCellMar>
            <w:top w:w="0" w:type="dxa"/>
            <w:bottom w:w="0" w:type="dxa"/>
          </w:tblCellMar>
        </w:tblPrEx>
        <w:tc>
          <w:tcPr>
            <w:tcW w:w="1500" w:type="dxa"/>
            <w:tcBorders>
              <w:top w:val="single" w:sz="4" w:space="0" w:color="AAAAAA"/>
              <w:left w:val="single" w:sz="4" w:space="0" w:color="AAAAAA"/>
              <w:bottom w:val="single" w:sz="4" w:space="0" w:color="AAAAAA"/>
              <w:right w:val="single" w:sz="4" w:space="0" w:color="AAAAAA"/>
            </w:tcBorders>
            <w:shd w:val="clear" w:color="auto" w:fill="FFE0E0"/>
            <w:tcMar>
              <w:top w:w="80" w:type="dxa"/>
              <w:left w:w="120" w:type="dxa"/>
              <w:bottom w:w="80" w:type="dxa"/>
              <w:right w:w="120" w:type="dxa"/>
            </w:tcMar>
          </w:tcPr>
          <w:p w14:paraId="03C759A0" w14:textId="77777777" w:rsidR="007A04B7" w:rsidRDefault="00000000">
            <w:r>
              <w:rPr>
                <w:b/>
                <w:bCs/>
                <w:sz w:val="20"/>
                <w:szCs w:val="20"/>
              </w:rPr>
              <w:t>Level 1: Initial</w:t>
            </w:r>
          </w:p>
        </w:tc>
        <w:tc>
          <w:tcPr>
            <w:tcW w:w="78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1C60899" w14:textId="77777777" w:rsidR="007A04B7" w:rsidRDefault="00000000">
            <w:r>
              <w:rPr>
                <w:sz w:val="20"/>
                <w:szCs w:val="20"/>
              </w:rPr>
              <w:t>TPRM activities are ad hoc, informal, and reactive. No documented policies or standards exist. Risk management depends on individual knowledge rather than institutional process. Vendor inventory may not exist.</w:t>
            </w:r>
          </w:p>
        </w:tc>
      </w:tr>
      <w:tr w:rsidR="007A04B7" w14:paraId="708E91D0" w14:textId="77777777">
        <w:tblPrEx>
          <w:tblCellMar>
            <w:top w:w="0" w:type="dxa"/>
            <w:bottom w:w="0" w:type="dxa"/>
          </w:tblCellMar>
        </w:tblPrEx>
        <w:tc>
          <w:tcPr>
            <w:tcW w:w="1500" w:type="dxa"/>
            <w:tcBorders>
              <w:top w:val="single" w:sz="4" w:space="0" w:color="AAAAAA"/>
              <w:left w:val="single" w:sz="4" w:space="0" w:color="AAAAAA"/>
              <w:bottom w:val="single" w:sz="4" w:space="0" w:color="AAAAAA"/>
              <w:right w:val="single" w:sz="4" w:space="0" w:color="AAAAAA"/>
            </w:tcBorders>
            <w:shd w:val="clear" w:color="auto" w:fill="FFF2CC"/>
            <w:tcMar>
              <w:top w:w="80" w:type="dxa"/>
              <w:left w:w="120" w:type="dxa"/>
              <w:bottom w:w="80" w:type="dxa"/>
              <w:right w:w="120" w:type="dxa"/>
            </w:tcMar>
          </w:tcPr>
          <w:p w14:paraId="631F610A" w14:textId="77777777" w:rsidR="007A04B7" w:rsidRDefault="00000000">
            <w:r>
              <w:rPr>
                <w:b/>
                <w:bCs/>
                <w:sz w:val="20"/>
                <w:szCs w:val="20"/>
              </w:rPr>
              <w:t>Level 2: Foundational</w:t>
            </w:r>
          </w:p>
        </w:tc>
        <w:tc>
          <w:tcPr>
            <w:tcW w:w="78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5DAA8E7" w14:textId="77777777" w:rsidR="007A04B7" w:rsidRDefault="00000000">
            <w:r>
              <w:rPr>
                <w:sz w:val="20"/>
                <w:szCs w:val="20"/>
              </w:rPr>
              <w:t>Basic TPRM policies are documented and approved. A vendor inventory exists but may be incomplete. Risk assessments are conducted at onboarding but not revisited. Standard questionnaire templates are in use with inconsistent follow-up. Some contractual protections are in place.</w:t>
            </w:r>
          </w:p>
        </w:tc>
      </w:tr>
      <w:tr w:rsidR="007A04B7" w14:paraId="5C85AB20" w14:textId="77777777">
        <w:tblPrEx>
          <w:tblCellMar>
            <w:top w:w="0" w:type="dxa"/>
            <w:bottom w:w="0" w:type="dxa"/>
          </w:tblCellMar>
        </w:tblPrEx>
        <w:tc>
          <w:tcPr>
            <w:tcW w:w="1500" w:type="dxa"/>
            <w:tcBorders>
              <w:top w:val="single" w:sz="4" w:space="0" w:color="AAAAAA"/>
              <w:left w:val="single" w:sz="4" w:space="0" w:color="AAAAAA"/>
              <w:bottom w:val="single" w:sz="4" w:space="0" w:color="AAAAAA"/>
              <w:right w:val="single" w:sz="4" w:space="0" w:color="AAAAAA"/>
            </w:tcBorders>
            <w:shd w:val="clear" w:color="auto" w:fill="E2EFDA"/>
            <w:tcMar>
              <w:top w:w="80" w:type="dxa"/>
              <w:left w:w="120" w:type="dxa"/>
              <w:bottom w:w="80" w:type="dxa"/>
              <w:right w:w="120" w:type="dxa"/>
            </w:tcMar>
          </w:tcPr>
          <w:p w14:paraId="287CC7FC" w14:textId="77777777" w:rsidR="007A04B7" w:rsidRDefault="00000000">
            <w:r>
              <w:rPr>
                <w:b/>
                <w:bCs/>
                <w:sz w:val="20"/>
                <w:szCs w:val="20"/>
              </w:rPr>
              <w:t>Level 3: Defined</w:t>
            </w:r>
          </w:p>
        </w:tc>
        <w:tc>
          <w:tcPr>
            <w:tcW w:w="78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610C5EB" w14:textId="77777777" w:rsidR="007A04B7" w:rsidRDefault="00000000">
            <w:r>
              <w:rPr>
                <w:sz w:val="20"/>
                <w:szCs w:val="20"/>
              </w:rPr>
              <w:t>TPRM is a documented, consistently applied program. Complete vendor inventory with risk tiering. Risk assessments at onboarding and on a defined periodic schedule. Standard questionnaire and evidence review. Required contract provisions applied consistently. Defined escalation and issue management process.</w:t>
            </w:r>
          </w:p>
        </w:tc>
      </w:tr>
      <w:tr w:rsidR="007A04B7" w14:paraId="4E7EDEC9" w14:textId="77777777">
        <w:tblPrEx>
          <w:tblCellMar>
            <w:top w:w="0" w:type="dxa"/>
            <w:bottom w:w="0" w:type="dxa"/>
          </w:tblCellMar>
        </w:tblPrEx>
        <w:tc>
          <w:tcPr>
            <w:tcW w:w="1500" w:type="dxa"/>
            <w:tcBorders>
              <w:top w:val="single" w:sz="4" w:space="0" w:color="AAAAAA"/>
              <w:left w:val="single" w:sz="4" w:space="0" w:color="AAAAAA"/>
              <w:bottom w:val="single" w:sz="4" w:space="0" w:color="AAAAAA"/>
              <w:right w:val="single" w:sz="4" w:space="0" w:color="AAAAAA"/>
            </w:tcBorders>
            <w:shd w:val="clear" w:color="auto" w:fill="C6EFCE"/>
            <w:tcMar>
              <w:top w:w="80" w:type="dxa"/>
              <w:left w:w="120" w:type="dxa"/>
              <w:bottom w:w="80" w:type="dxa"/>
              <w:right w:w="120" w:type="dxa"/>
            </w:tcMar>
          </w:tcPr>
          <w:p w14:paraId="0F02D3E7" w14:textId="77777777" w:rsidR="007A04B7" w:rsidRDefault="00000000">
            <w:r>
              <w:rPr>
                <w:b/>
                <w:bCs/>
                <w:sz w:val="20"/>
                <w:szCs w:val="20"/>
              </w:rPr>
              <w:t>Level 4: Managed</w:t>
            </w:r>
          </w:p>
        </w:tc>
        <w:tc>
          <w:tcPr>
            <w:tcW w:w="78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A880042" w14:textId="77777777" w:rsidR="007A04B7" w:rsidRDefault="00000000">
            <w:r>
              <w:rPr>
                <w:sz w:val="20"/>
                <w:szCs w:val="20"/>
              </w:rPr>
              <w:t>TPRM is metrics-driven and continuously monitored. AI governance and privacy criteria integrated into assessments. Continuous monitoring for Tier 1 vendors. Executive and board-level reporting. Risk-based prioritization. Technology platforms support process efficiency. Program performance is measurable and tracked over time.</w:t>
            </w:r>
          </w:p>
        </w:tc>
      </w:tr>
      <w:tr w:rsidR="007A04B7" w14:paraId="3BA57BCA" w14:textId="77777777">
        <w:tblPrEx>
          <w:tblCellMar>
            <w:top w:w="0" w:type="dxa"/>
            <w:bottom w:w="0" w:type="dxa"/>
          </w:tblCellMar>
        </w:tblPrEx>
        <w:tc>
          <w:tcPr>
            <w:tcW w:w="1500" w:type="dxa"/>
            <w:tcBorders>
              <w:top w:val="single" w:sz="4" w:space="0" w:color="AAAAAA"/>
              <w:left w:val="single" w:sz="4" w:space="0" w:color="AAAAAA"/>
              <w:bottom w:val="single" w:sz="4" w:space="0" w:color="AAAAAA"/>
              <w:right w:val="single" w:sz="4" w:space="0" w:color="AAAAAA"/>
            </w:tcBorders>
            <w:shd w:val="clear" w:color="auto" w:fill="70AD47"/>
            <w:tcMar>
              <w:top w:w="80" w:type="dxa"/>
              <w:left w:w="120" w:type="dxa"/>
              <w:bottom w:w="80" w:type="dxa"/>
              <w:right w:w="120" w:type="dxa"/>
            </w:tcMar>
          </w:tcPr>
          <w:p w14:paraId="743593C4" w14:textId="77777777" w:rsidR="007A04B7" w:rsidRDefault="00000000">
            <w:r>
              <w:rPr>
                <w:b/>
                <w:bCs/>
                <w:color w:val="1A5C1A"/>
                <w:sz w:val="20"/>
                <w:szCs w:val="20"/>
              </w:rPr>
              <w:t>Level 5: Optimized</w:t>
            </w:r>
          </w:p>
        </w:tc>
        <w:tc>
          <w:tcPr>
            <w:tcW w:w="78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672C2BC" w14:textId="77777777" w:rsidR="007A04B7" w:rsidRDefault="00000000">
            <w:r>
              <w:rPr>
                <w:sz w:val="20"/>
                <w:szCs w:val="20"/>
              </w:rPr>
              <w:t>TPRM is a strategic enterprise capability. AI-assisted risk assessment and anomaly detection. Predictive risk identification. Program continuously adapts to emerging threats and regulatory changes. TPRM outcomes directly inform business strategy and vendor selection. Cross-functional integration with legal, privacy, procurement, and business lines is seamless.</w:t>
            </w:r>
          </w:p>
        </w:tc>
      </w:tr>
    </w:tbl>
    <w:p w14:paraId="568AD7E3" w14:textId="77777777" w:rsidR="007A04B7" w:rsidRDefault="007A04B7">
      <w:pPr>
        <w:spacing w:after="60"/>
      </w:pPr>
    </w:p>
    <w:p w14:paraId="278901B3" w14:textId="77777777" w:rsidR="007A04B7" w:rsidRDefault="00000000">
      <w:pPr>
        <w:pStyle w:val="Heading1"/>
      </w:pPr>
      <w:r>
        <w:t>NINE-DIMENSION RUBRIC</w:t>
      </w:r>
    </w:p>
    <w:p w14:paraId="4E12E886" w14:textId="16A424D8" w:rsidR="007A04B7" w:rsidRDefault="00220688">
      <w:pPr>
        <w:spacing w:after="120"/>
      </w:pPr>
      <w:r>
        <w:t>For each dimension, choose the level that best represents the program's current state. Use fractional scores (e.g., 2.5) when the program clearly surpasses one level but does not fully meet the next.</w:t>
      </w:r>
    </w:p>
    <w:p w14:paraId="466F34DF" w14:textId="77777777" w:rsidR="007A04B7" w:rsidRDefault="007A04B7">
      <w:pPr>
        <w:spacing w:after="60"/>
      </w:pPr>
    </w:p>
    <w:p w14:paraId="334C20D6" w14:textId="77777777" w:rsidR="007A04B7" w:rsidRDefault="00000000">
      <w:pPr>
        <w:pStyle w:val="Heading2"/>
      </w:pPr>
      <w:r>
        <w:t>DIMENSION 1: Program Governance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1512"/>
        <w:gridCol w:w="1512"/>
        <w:gridCol w:w="1512"/>
        <w:gridCol w:w="1512"/>
        <w:gridCol w:w="1512"/>
      </w:tblGrid>
      <w:tr w:rsidR="007A04B7" w14:paraId="0A89D6B9" w14:textId="77777777">
        <w:tblPrEx>
          <w:tblCellMar>
            <w:top w:w="0" w:type="dxa"/>
            <w:bottom w:w="0" w:type="dxa"/>
          </w:tblCellMar>
        </w:tblPrEx>
        <w:trPr>
          <w:tblHeader/>
        </w:trPr>
        <w:tc>
          <w:tcPr>
            <w:tcW w:w="18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0A9472B5" w14:textId="77777777" w:rsidR="007A04B7" w:rsidRDefault="00000000">
            <w:r>
              <w:rPr>
                <w:b/>
                <w:bCs/>
                <w:color w:val="FFFFFF"/>
                <w:sz w:val="20"/>
                <w:szCs w:val="20"/>
              </w:rPr>
              <w:t>Dimension</w:t>
            </w:r>
          </w:p>
        </w:tc>
        <w:tc>
          <w:tcPr>
            <w:tcW w:w="1512" w:type="dxa"/>
            <w:tcBorders>
              <w:top w:val="single" w:sz="4" w:space="0" w:color="AAAAAA"/>
              <w:left w:val="single" w:sz="4" w:space="0" w:color="AAAAAA"/>
              <w:bottom w:val="single" w:sz="4" w:space="0" w:color="AAAAAA"/>
              <w:right w:val="single" w:sz="4" w:space="0" w:color="AAAAAA"/>
            </w:tcBorders>
            <w:shd w:val="clear" w:color="auto" w:fill="FFE0E0"/>
            <w:tcMar>
              <w:top w:w="80" w:type="dxa"/>
              <w:left w:w="120" w:type="dxa"/>
              <w:bottom w:w="80" w:type="dxa"/>
              <w:right w:w="120" w:type="dxa"/>
            </w:tcMar>
          </w:tcPr>
          <w:p w14:paraId="7C014FBC" w14:textId="77777777" w:rsidR="007A04B7" w:rsidRDefault="00000000">
            <w:r>
              <w:rPr>
                <w:b/>
                <w:bCs/>
                <w:sz w:val="18"/>
                <w:szCs w:val="18"/>
              </w:rPr>
              <w:t>Level 1 Initial</w:t>
            </w:r>
          </w:p>
        </w:tc>
        <w:tc>
          <w:tcPr>
            <w:tcW w:w="1512" w:type="dxa"/>
            <w:tcBorders>
              <w:top w:val="single" w:sz="4" w:space="0" w:color="AAAAAA"/>
              <w:left w:val="single" w:sz="4" w:space="0" w:color="AAAAAA"/>
              <w:bottom w:val="single" w:sz="4" w:space="0" w:color="AAAAAA"/>
              <w:right w:val="single" w:sz="4" w:space="0" w:color="AAAAAA"/>
            </w:tcBorders>
            <w:shd w:val="clear" w:color="auto" w:fill="FFF2CC"/>
            <w:tcMar>
              <w:top w:w="80" w:type="dxa"/>
              <w:left w:w="120" w:type="dxa"/>
              <w:bottom w:w="80" w:type="dxa"/>
              <w:right w:w="120" w:type="dxa"/>
            </w:tcMar>
          </w:tcPr>
          <w:p w14:paraId="595CD229" w14:textId="77777777" w:rsidR="007A04B7" w:rsidRDefault="00000000">
            <w:r>
              <w:rPr>
                <w:b/>
                <w:bCs/>
                <w:sz w:val="18"/>
                <w:szCs w:val="18"/>
              </w:rPr>
              <w:t>Level 2 Foundational</w:t>
            </w:r>
          </w:p>
        </w:tc>
        <w:tc>
          <w:tcPr>
            <w:tcW w:w="1512" w:type="dxa"/>
            <w:tcBorders>
              <w:top w:val="single" w:sz="4" w:space="0" w:color="AAAAAA"/>
              <w:left w:val="single" w:sz="4" w:space="0" w:color="AAAAAA"/>
              <w:bottom w:val="single" w:sz="4" w:space="0" w:color="AAAAAA"/>
              <w:right w:val="single" w:sz="4" w:space="0" w:color="AAAAAA"/>
            </w:tcBorders>
            <w:shd w:val="clear" w:color="auto" w:fill="E2EFDA"/>
            <w:tcMar>
              <w:top w:w="80" w:type="dxa"/>
              <w:left w:w="120" w:type="dxa"/>
              <w:bottom w:w="80" w:type="dxa"/>
              <w:right w:w="120" w:type="dxa"/>
            </w:tcMar>
          </w:tcPr>
          <w:p w14:paraId="58F75A44" w14:textId="77777777" w:rsidR="007A04B7" w:rsidRDefault="00000000">
            <w:r>
              <w:rPr>
                <w:b/>
                <w:bCs/>
                <w:sz w:val="18"/>
                <w:szCs w:val="18"/>
              </w:rPr>
              <w:t>Level 3 Defined</w:t>
            </w:r>
          </w:p>
        </w:tc>
        <w:tc>
          <w:tcPr>
            <w:tcW w:w="1512" w:type="dxa"/>
            <w:tcBorders>
              <w:top w:val="single" w:sz="4" w:space="0" w:color="AAAAAA"/>
              <w:left w:val="single" w:sz="4" w:space="0" w:color="AAAAAA"/>
              <w:bottom w:val="single" w:sz="4" w:space="0" w:color="AAAAAA"/>
              <w:right w:val="single" w:sz="4" w:space="0" w:color="AAAAAA"/>
            </w:tcBorders>
            <w:shd w:val="clear" w:color="auto" w:fill="C6EFCE"/>
            <w:tcMar>
              <w:top w:w="80" w:type="dxa"/>
              <w:left w:w="120" w:type="dxa"/>
              <w:bottom w:w="80" w:type="dxa"/>
              <w:right w:w="120" w:type="dxa"/>
            </w:tcMar>
          </w:tcPr>
          <w:p w14:paraId="244EC7B5" w14:textId="77777777" w:rsidR="007A04B7" w:rsidRDefault="00000000">
            <w:r>
              <w:rPr>
                <w:b/>
                <w:bCs/>
                <w:sz w:val="18"/>
                <w:szCs w:val="18"/>
              </w:rPr>
              <w:t>Level 4 Managed</w:t>
            </w:r>
          </w:p>
        </w:tc>
        <w:tc>
          <w:tcPr>
            <w:tcW w:w="1512" w:type="dxa"/>
            <w:tcBorders>
              <w:top w:val="single" w:sz="4" w:space="0" w:color="AAAAAA"/>
              <w:left w:val="single" w:sz="4" w:space="0" w:color="AAAAAA"/>
              <w:bottom w:val="single" w:sz="4" w:space="0" w:color="AAAAAA"/>
              <w:right w:val="single" w:sz="4" w:space="0" w:color="AAAAAA"/>
            </w:tcBorders>
            <w:shd w:val="clear" w:color="auto" w:fill="70AD47"/>
            <w:tcMar>
              <w:top w:w="80" w:type="dxa"/>
              <w:left w:w="120" w:type="dxa"/>
              <w:bottom w:w="80" w:type="dxa"/>
              <w:right w:w="120" w:type="dxa"/>
            </w:tcMar>
          </w:tcPr>
          <w:p w14:paraId="7D503EE5" w14:textId="77777777" w:rsidR="007A04B7" w:rsidRDefault="00000000">
            <w:r>
              <w:rPr>
                <w:b/>
                <w:bCs/>
                <w:color w:val="FFFFFF"/>
                <w:sz w:val="18"/>
                <w:szCs w:val="18"/>
              </w:rPr>
              <w:t>Level 5 Optimized</w:t>
            </w:r>
          </w:p>
        </w:tc>
      </w:tr>
      <w:tr w:rsidR="007A04B7" w14:paraId="7CA9EF61" w14:textId="77777777">
        <w:tblPrEx>
          <w:tblCellMar>
            <w:top w:w="0" w:type="dxa"/>
            <w:bottom w:w="0" w:type="dxa"/>
          </w:tblCellMar>
        </w:tblPrEx>
        <w:tc>
          <w:tcPr>
            <w:tcW w:w="18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64FF3086" w14:textId="77777777" w:rsidR="007A04B7" w:rsidRDefault="00000000">
            <w:r>
              <w:rPr>
                <w:b/>
                <w:bCs/>
                <w:sz w:val="18"/>
                <w:szCs w:val="18"/>
              </w:rPr>
              <w:t>Program Governance</w:t>
            </w:r>
          </w:p>
        </w:tc>
        <w:tc>
          <w:tcPr>
            <w:tcW w:w="1512" w:type="dxa"/>
            <w:tcBorders>
              <w:top w:val="single" w:sz="4" w:space="0" w:color="AAAAAA"/>
              <w:left w:val="single" w:sz="4" w:space="0" w:color="AAAAAA"/>
              <w:bottom w:val="single" w:sz="4" w:space="0" w:color="AAAAAA"/>
              <w:right w:val="single" w:sz="4" w:space="0" w:color="AAAAAA"/>
            </w:tcBorders>
            <w:shd w:val="clear" w:color="auto" w:fill="FFF5F5"/>
            <w:tcMar>
              <w:top w:w="80" w:type="dxa"/>
              <w:left w:w="120" w:type="dxa"/>
              <w:bottom w:w="80" w:type="dxa"/>
              <w:right w:w="120" w:type="dxa"/>
            </w:tcMar>
          </w:tcPr>
          <w:p w14:paraId="2CF58329" w14:textId="77777777" w:rsidR="007A04B7" w:rsidRDefault="00000000">
            <w:r>
              <w:rPr>
                <w:sz w:val="17"/>
                <w:szCs w:val="17"/>
              </w:rPr>
              <w:t xml:space="preserve">No TPRM policy exists. Risk management is </w:t>
            </w:r>
            <w:r>
              <w:rPr>
                <w:sz w:val="17"/>
                <w:szCs w:val="17"/>
              </w:rPr>
              <w:lastRenderedPageBreak/>
              <w:t>informal and reactive.</w:t>
            </w:r>
          </w:p>
        </w:tc>
        <w:tc>
          <w:tcPr>
            <w:tcW w:w="1512" w:type="dxa"/>
            <w:tcBorders>
              <w:top w:val="single" w:sz="4" w:space="0" w:color="AAAAAA"/>
              <w:left w:val="single" w:sz="4" w:space="0" w:color="AAAAAA"/>
              <w:bottom w:val="single" w:sz="4" w:space="0" w:color="AAAAAA"/>
              <w:right w:val="single" w:sz="4" w:space="0" w:color="AAAAAA"/>
            </w:tcBorders>
            <w:shd w:val="clear" w:color="auto" w:fill="FFFDF0"/>
            <w:tcMar>
              <w:top w:w="80" w:type="dxa"/>
              <w:left w:w="120" w:type="dxa"/>
              <w:bottom w:w="80" w:type="dxa"/>
              <w:right w:w="120" w:type="dxa"/>
            </w:tcMar>
          </w:tcPr>
          <w:p w14:paraId="61B586BF" w14:textId="77777777" w:rsidR="007A04B7" w:rsidRDefault="00000000">
            <w:r>
              <w:rPr>
                <w:sz w:val="17"/>
                <w:szCs w:val="17"/>
              </w:rPr>
              <w:lastRenderedPageBreak/>
              <w:t xml:space="preserve">Basic TPRM policy exists but may not be </w:t>
            </w:r>
            <w:r>
              <w:rPr>
                <w:sz w:val="17"/>
                <w:szCs w:val="17"/>
              </w:rPr>
              <w:lastRenderedPageBreak/>
              <w:t>current. Limited leadership awareness.</w:t>
            </w:r>
          </w:p>
        </w:tc>
        <w:tc>
          <w:tcPr>
            <w:tcW w:w="1512" w:type="dxa"/>
            <w:tcBorders>
              <w:top w:val="single" w:sz="4" w:space="0" w:color="AAAAAA"/>
              <w:left w:val="single" w:sz="4" w:space="0" w:color="AAAAAA"/>
              <w:bottom w:val="single" w:sz="4" w:space="0" w:color="AAAAAA"/>
              <w:right w:val="single" w:sz="4" w:space="0" w:color="AAAAAA"/>
            </w:tcBorders>
            <w:shd w:val="clear" w:color="auto" w:fill="F5FFF0"/>
            <w:tcMar>
              <w:top w:w="80" w:type="dxa"/>
              <w:left w:w="120" w:type="dxa"/>
              <w:bottom w:w="80" w:type="dxa"/>
              <w:right w:w="120" w:type="dxa"/>
            </w:tcMar>
          </w:tcPr>
          <w:p w14:paraId="0BFF38D6" w14:textId="77777777" w:rsidR="007A04B7" w:rsidRDefault="00000000">
            <w:r>
              <w:rPr>
                <w:sz w:val="17"/>
                <w:szCs w:val="17"/>
              </w:rPr>
              <w:lastRenderedPageBreak/>
              <w:t xml:space="preserve">TPRM policy formally approved. Board </w:t>
            </w:r>
            <w:r>
              <w:rPr>
                <w:sz w:val="17"/>
                <w:szCs w:val="17"/>
              </w:rPr>
              <w:lastRenderedPageBreak/>
              <w:t>and senior management awareness. Defined program charter.</w:t>
            </w:r>
          </w:p>
        </w:tc>
        <w:tc>
          <w:tcPr>
            <w:tcW w:w="1512" w:type="dxa"/>
            <w:tcBorders>
              <w:top w:val="single" w:sz="4" w:space="0" w:color="AAAAAA"/>
              <w:left w:val="single" w:sz="4" w:space="0" w:color="AAAAAA"/>
              <w:bottom w:val="single" w:sz="4" w:space="0" w:color="AAAAAA"/>
              <w:right w:val="single" w:sz="4" w:space="0" w:color="AAAAAA"/>
            </w:tcBorders>
            <w:shd w:val="clear" w:color="auto" w:fill="EDFFF0"/>
            <w:tcMar>
              <w:top w:w="80" w:type="dxa"/>
              <w:left w:w="120" w:type="dxa"/>
              <w:bottom w:w="80" w:type="dxa"/>
              <w:right w:w="120" w:type="dxa"/>
            </w:tcMar>
          </w:tcPr>
          <w:p w14:paraId="59342F59" w14:textId="77777777" w:rsidR="007A04B7" w:rsidRDefault="00000000">
            <w:r>
              <w:rPr>
                <w:sz w:val="17"/>
                <w:szCs w:val="17"/>
              </w:rPr>
              <w:lastRenderedPageBreak/>
              <w:t xml:space="preserve">TPRM integrated into enterprise risk </w:t>
            </w:r>
            <w:r>
              <w:rPr>
                <w:sz w:val="17"/>
                <w:szCs w:val="17"/>
              </w:rPr>
              <w:lastRenderedPageBreak/>
              <w:t>framework. Regular senior/board reporting. Formal TPRM committee.</w:t>
            </w:r>
          </w:p>
        </w:tc>
        <w:tc>
          <w:tcPr>
            <w:tcW w:w="1512" w:type="dxa"/>
            <w:tcBorders>
              <w:top w:val="single" w:sz="4" w:space="0" w:color="AAAAAA"/>
              <w:left w:val="single" w:sz="4" w:space="0" w:color="AAAAAA"/>
              <w:bottom w:val="single" w:sz="4" w:space="0" w:color="AAAAAA"/>
              <w:right w:val="single" w:sz="4" w:space="0" w:color="AAAAAA"/>
            </w:tcBorders>
            <w:shd w:val="clear" w:color="auto" w:fill="E0FFE5"/>
            <w:tcMar>
              <w:top w:w="80" w:type="dxa"/>
              <w:left w:w="120" w:type="dxa"/>
              <w:bottom w:w="80" w:type="dxa"/>
              <w:right w:w="120" w:type="dxa"/>
            </w:tcMar>
          </w:tcPr>
          <w:p w14:paraId="42095FB8" w14:textId="77777777" w:rsidR="007A04B7" w:rsidRDefault="00000000">
            <w:r>
              <w:rPr>
                <w:sz w:val="17"/>
                <w:szCs w:val="17"/>
              </w:rPr>
              <w:lastRenderedPageBreak/>
              <w:t>TPRM informs business strategy. AI-</w:t>
            </w:r>
            <w:r>
              <w:rPr>
                <w:sz w:val="17"/>
                <w:szCs w:val="17"/>
              </w:rPr>
              <w:lastRenderedPageBreak/>
              <w:t>driven governance insights. Continuous regulatory alignment.</w:t>
            </w:r>
          </w:p>
        </w:tc>
      </w:tr>
      <w:tr w:rsidR="007A04B7" w14:paraId="37192412" w14:textId="77777777">
        <w:tblPrEx>
          <w:tblCellMar>
            <w:top w:w="0" w:type="dxa"/>
            <w:bottom w:w="0" w:type="dxa"/>
          </w:tblCellMar>
        </w:tblPrEx>
        <w:tc>
          <w:tcPr>
            <w:tcW w:w="18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1E515EC4" w14:textId="77777777" w:rsidR="007A04B7" w:rsidRDefault="00000000">
            <w:r>
              <w:rPr>
                <w:b/>
                <w:bCs/>
                <w:color w:val="FFFFFF"/>
                <w:sz w:val="18"/>
                <w:szCs w:val="18"/>
              </w:rPr>
              <w:lastRenderedPageBreak/>
              <w:t>ASSIGNED SCORE</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2AD48B7" w14:textId="77777777" w:rsidR="007A04B7" w:rsidRDefault="00000000">
            <w:r>
              <w:rPr>
                <w:sz w:val="18"/>
                <w:szCs w:val="18"/>
              </w:rPr>
              <w:t>[ ] 1.0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CCB6135" w14:textId="77777777" w:rsidR="007A04B7" w:rsidRDefault="00000000">
            <w:r>
              <w:rPr>
                <w:sz w:val="18"/>
                <w:szCs w:val="18"/>
              </w:rPr>
              <w:t>[ ] 2.0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15D0817" w14:textId="77777777" w:rsidR="007A04B7" w:rsidRDefault="00000000">
            <w:r>
              <w:rPr>
                <w:sz w:val="18"/>
                <w:szCs w:val="18"/>
              </w:rPr>
              <w:t>[ ] 3.0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90C5264" w14:textId="77777777" w:rsidR="007A04B7" w:rsidRDefault="00000000">
            <w:r>
              <w:rPr>
                <w:sz w:val="18"/>
                <w:szCs w:val="18"/>
              </w:rPr>
              <w:t>[ ] 4.0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8C19FB7" w14:textId="77777777" w:rsidR="007A04B7" w:rsidRDefault="00000000">
            <w:r>
              <w:rPr>
                <w:sz w:val="18"/>
                <w:szCs w:val="18"/>
              </w:rPr>
              <w:t>[ ] 5.0</w:t>
            </w:r>
          </w:p>
        </w:tc>
      </w:tr>
    </w:tbl>
    <w:p w14:paraId="5A89924A" w14:textId="77777777" w:rsidR="007A04B7" w:rsidRDefault="007A04B7">
      <w:pPr>
        <w:spacing w:after="60"/>
      </w:pPr>
    </w:p>
    <w:p w14:paraId="6ABE1339" w14:textId="77777777" w:rsidR="007A04B7" w:rsidRDefault="00000000">
      <w:pPr>
        <w:pStyle w:val="Heading2"/>
      </w:pPr>
      <w:r>
        <w:t>DIMENSION 2: Vendor Inventory and Tiering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1512"/>
        <w:gridCol w:w="1512"/>
        <w:gridCol w:w="1512"/>
        <w:gridCol w:w="1512"/>
        <w:gridCol w:w="1512"/>
      </w:tblGrid>
      <w:tr w:rsidR="007A04B7" w14:paraId="1DB707A4" w14:textId="77777777">
        <w:tblPrEx>
          <w:tblCellMar>
            <w:top w:w="0" w:type="dxa"/>
            <w:bottom w:w="0" w:type="dxa"/>
          </w:tblCellMar>
        </w:tblPrEx>
        <w:trPr>
          <w:tblHeader/>
        </w:trPr>
        <w:tc>
          <w:tcPr>
            <w:tcW w:w="18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18F45298" w14:textId="77777777" w:rsidR="007A04B7" w:rsidRDefault="00000000">
            <w:r>
              <w:rPr>
                <w:b/>
                <w:bCs/>
                <w:color w:val="FFFFFF"/>
                <w:sz w:val="20"/>
                <w:szCs w:val="20"/>
              </w:rPr>
              <w:t>Dimension</w:t>
            </w:r>
          </w:p>
        </w:tc>
        <w:tc>
          <w:tcPr>
            <w:tcW w:w="1512" w:type="dxa"/>
            <w:tcBorders>
              <w:top w:val="single" w:sz="4" w:space="0" w:color="AAAAAA"/>
              <w:left w:val="single" w:sz="4" w:space="0" w:color="AAAAAA"/>
              <w:bottom w:val="single" w:sz="4" w:space="0" w:color="AAAAAA"/>
              <w:right w:val="single" w:sz="4" w:space="0" w:color="AAAAAA"/>
            </w:tcBorders>
            <w:shd w:val="clear" w:color="auto" w:fill="FFE0E0"/>
            <w:tcMar>
              <w:top w:w="80" w:type="dxa"/>
              <w:left w:w="120" w:type="dxa"/>
              <w:bottom w:w="80" w:type="dxa"/>
              <w:right w:w="120" w:type="dxa"/>
            </w:tcMar>
          </w:tcPr>
          <w:p w14:paraId="70113F5F" w14:textId="77777777" w:rsidR="007A04B7" w:rsidRDefault="00000000">
            <w:r>
              <w:rPr>
                <w:b/>
                <w:bCs/>
                <w:sz w:val="18"/>
                <w:szCs w:val="18"/>
              </w:rPr>
              <w:t>Level 1 Initial</w:t>
            </w:r>
          </w:p>
        </w:tc>
        <w:tc>
          <w:tcPr>
            <w:tcW w:w="1512" w:type="dxa"/>
            <w:tcBorders>
              <w:top w:val="single" w:sz="4" w:space="0" w:color="AAAAAA"/>
              <w:left w:val="single" w:sz="4" w:space="0" w:color="AAAAAA"/>
              <w:bottom w:val="single" w:sz="4" w:space="0" w:color="AAAAAA"/>
              <w:right w:val="single" w:sz="4" w:space="0" w:color="AAAAAA"/>
            </w:tcBorders>
            <w:shd w:val="clear" w:color="auto" w:fill="FFF2CC"/>
            <w:tcMar>
              <w:top w:w="80" w:type="dxa"/>
              <w:left w:w="120" w:type="dxa"/>
              <w:bottom w:w="80" w:type="dxa"/>
              <w:right w:w="120" w:type="dxa"/>
            </w:tcMar>
          </w:tcPr>
          <w:p w14:paraId="60B91B84" w14:textId="77777777" w:rsidR="007A04B7" w:rsidRDefault="00000000">
            <w:r>
              <w:rPr>
                <w:b/>
                <w:bCs/>
                <w:sz w:val="18"/>
                <w:szCs w:val="18"/>
              </w:rPr>
              <w:t>Level 2 Foundational</w:t>
            </w:r>
          </w:p>
        </w:tc>
        <w:tc>
          <w:tcPr>
            <w:tcW w:w="1512" w:type="dxa"/>
            <w:tcBorders>
              <w:top w:val="single" w:sz="4" w:space="0" w:color="AAAAAA"/>
              <w:left w:val="single" w:sz="4" w:space="0" w:color="AAAAAA"/>
              <w:bottom w:val="single" w:sz="4" w:space="0" w:color="AAAAAA"/>
              <w:right w:val="single" w:sz="4" w:space="0" w:color="AAAAAA"/>
            </w:tcBorders>
            <w:shd w:val="clear" w:color="auto" w:fill="E2EFDA"/>
            <w:tcMar>
              <w:top w:w="80" w:type="dxa"/>
              <w:left w:w="120" w:type="dxa"/>
              <w:bottom w:w="80" w:type="dxa"/>
              <w:right w:w="120" w:type="dxa"/>
            </w:tcMar>
          </w:tcPr>
          <w:p w14:paraId="38618878" w14:textId="77777777" w:rsidR="007A04B7" w:rsidRDefault="00000000">
            <w:r>
              <w:rPr>
                <w:b/>
                <w:bCs/>
                <w:sz w:val="18"/>
                <w:szCs w:val="18"/>
              </w:rPr>
              <w:t>Level 3 Defined</w:t>
            </w:r>
          </w:p>
        </w:tc>
        <w:tc>
          <w:tcPr>
            <w:tcW w:w="1512" w:type="dxa"/>
            <w:tcBorders>
              <w:top w:val="single" w:sz="4" w:space="0" w:color="AAAAAA"/>
              <w:left w:val="single" w:sz="4" w:space="0" w:color="AAAAAA"/>
              <w:bottom w:val="single" w:sz="4" w:space="0" w:color="AAAAAA"/>
              <w:right w:val="single" w:sz="4" w:space="0" w:color="AAAAAA"/>
            </w:tcBorders>
            <w:shd w:val="clear" w:color="auto" w:fill="C6EFCE"/>
            <w:tcMar>
              <w:top w:w="80" w:type="dxa"/>
              <w:left w:w="120" w:type="dxa"/>
              <w:bottom w:w="80" w:type="dxa"/>
              <w:right w:w="120" w:type="dxa"/>
            </w:tcMar>
          </w:tcPr>
          <w:p w14:paraId="10BD448E" w14:textId="77777777" w:rsidR="007A04B7" w:rsidRDefault="00000000">
            <w:r>
              <w:rPr>
                <w:b/>
                <w:bCs/>
                <w:sz w:val="18"/>
                <w:szCs w:val="18"/>
              </w:rPr>
              <w:t>Level 4 Managed</w:t>
            </w:r>
          </w:p>
        </w:tc>
        <w:tc>
          <w:tcPr>
            <w:tcW w:w="1512" w:type="dxa"/>
            <w:tcBorders>
              <w:top w:val="single" w:sz="4" w:space="0" w:color="AAAAAA"/>
              <w:left w:val="single" w:sz="4" w:space="0" w:color="AAAAAA"/>
              <w:bottom w:val="single" w:sz="4" w:space="0" w:color="AAAAAA"/>
              <w:right w:val="single" w:sz="4" w:space="0" w:color="AAAAAA"/>
            </w:tcBorders>
            <w:shd w:val="clear" w:color="auto" w:fill="70AD47"/>
            <w:tcMar>
              <w:top w:w="80" w:type="dxa"/>
              <w:left w:w="120" w:type="dxa"/>
              <w:bottom w:w="80" w:type="dxa"/>
              <w:right w:w="120" w:type="dxa"/>
            </w:tcMar>
          </w:tcPr>
          <w:p w14:paraId="47FBB0B6" w14:textId="77777777" w:rsidR="007A04B7" w:rsidRDefault="00000000">
            <w:r>
              <w:rPr>
                <w:b/>
                <w:bCs/>
                <w:color w:val="FFFFFF"/>
                <w:sz w:val="18"/>
                <w:szCs w:val="18"/>
              </w:rPr>
              <w:t>Level 5 Optimized</w:t>
            </w:r>
          </w:p>
        </w:tc>
      </w:tr>
      <w:tr w:rsidR="007A04B7" w14:paraId="73951D09" w14:textId="77777777">
        <w:tblPrEx>
          <w:tblCellMar>
            <w:top w:w="0" w:type="dxa"/>
            <w:bottom w:w="0" w:type="dxa"/>
          </w:tblCellMar>
        </w:tblPrEx>
        <w:tc>
          <w:tcPr>
            <w:tcW w:w="18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11ACEA09" w14:textId="77777777" w:rsidR="007A04B7" w:rsidRDefault="00000000">
            <w:r>
              <w:rPr>
                <w:b/>
                <w:bCs/>
                <w:sz w:val="18"/>
                <w:szCs w:val="18"/>
              </w:rPr>
              <w:t>Vendor Inventory &amp; Tiering</w:t>
            </w:r>
          </w:p>
        </w:tc>
        <w:tc>
          <w:tcPr>
            <w:tcW w:w="1512" w:type="dxa"/>
            <w:tcBorders>
              <w:top w:val="single" w:sz="4" w:space="0" w:color="AAAAAA"/>
              <w:left w:val="single" w:sz="4" w:space="0" w:color="AAAAAA"/>
              <w:bottom w:val="single" w:sz="4" w:space="0" w:color="AAAAAA"/>
              <w:right w:val="single" w:sz="4" w:space="0" w:color="AAAAAA"/>
            </w:tcBorders>
            <w:shd w:val="clear" w:color="auto" w:fill="FFF5F5"/>
            <w:tcMar>
              <w:top w:w="80" w:type="dxa"/>
              <w:left w:w="120" w:type="dxa"/>
              <w:bottom w:w="80" w:type="dxa"/>
              <w:right w:w="120" w:type="dxa"/>
            </w:tcMar>
          </w:tcPr>
          <w:p w14:paraId="319B0B60" w14:textId="77777777" w:rsidR="007A04B7" w:rsidRDefault="00000000">
            <w:r>
              <w:rPr>
                <w:sz w:val="17"/>
                <w:szCs w:val="17"/>
              </w:rPr>
              <w:t>No comprehensive vendor inventory. Vendor relationships undocumented or fragmented.</w:t>
            </w:r>
          </w:p>
        </w:tc>
        <w:tc>
          <w:tcPr>
            <w:tcW w:w="1512" w:type="dxa"/>
            <w:tcBorders>
              <w:top w:val="single" w:sz="4" w:space="0" w:color="AAAAAA"/>
              <w:left w:val="single" w:sz="4" w:space="0" w:color="AAAAAA"/>
              <w:bottom w:val="single" w:sz="4" w:space="0" w:color="AAAAAA"/>
              <w:right w:val="single" w:sz="4" w:space="0" w:color="AAAAAA"/>
            </w:tcBorders>
            <w:shd w:val="clear" w:color="auto" w:fill="FFFDF0"/>
            <w:tcMar>
              <w:top w:w="80" w:type="dxa"/>
              <w:left w:w="120" w:type="dxa"/>
              <w:bottom w:w="80" w:type="dxa"/>
              <w:right w:w="120" w:type="dxa"/>
            </w:tcMar>
          </w:tcPr>
          <w:p w14:paraId="24102CE1" w14:textId="77777777" w:rsidR="007A04B7" w:rsidRDefault="00000000">
            <w:r>
              <w:rPr>
                <w:sz w:val="17"/>
                <w:szCs w:val="17"/>
              </w:rPr>
              <w:t>Partial vendor inventory exists. Informal tiering or no tiering applied.</w:t>
            </w:r>
          </w:p>
        </w:tc>
        <w:tc>
          <w:tcPr>
            <w:tcW w:w="1512" w:type="dxa"/>
            <w:tcBorders>
              <w:top w:val="single" w:sz="4" w:space="0" w:color="AAAAAA"/>
              <w:left w:val="single" w:sz="4" w:space="0" w:color="AAAAAA"/>
              <w:bottom w:val="single" w:sz="4" w:space="0" w:color="AAAAAA"/>
              <w:right w:val="single" w:sz="4" w:space="0" w:color="AAAAAA"/>
            </w:tcBorders>
            <w:shd w:val="clear" w:color="auto" w:fill="F5FFF0"/>
            <w:tcMar>
              <w:top w:w="80" w:type="dxa"/>
              <w:left w:w="120" w:type="dxa"/>
              <w:bottom w:w="80" w:type="dxa"/>
              <w:right w:w="120" w:type="dxa"/>
            </w:tcMar>
          </w:tcPr>
          <w:p w14:paraId="1B9686C3" w14:textId="77777777" w:rsidR="007A04B7" w:rsidRDefault="00000000">
            <w:r>
              <w:rPr>
                <w:sz w:val="17"/>
                <w:szCs w:val="17"/>
              </w:rPr>
              <w:t>Complete vendor inventory maintained. Formal risk tiering methodology applied consistently.</w:t>
            </w:r>
          </w:p>
        </w:tc>
        <w:tc>
          <w:tcPr>
            <w:tcW w:w="1512" w:type="dxa"/>
            <w:tcBorders>
              <w:top w:val="single" w:sz="4" w:space="0" w:color="AAAAAA"/>
              <w:left w:val="single" w:sz="4" w:space="0" w:color="AAAAAA"/>
              <w:bottom w:val="single" w:sz="4" w:space="0" w:color="AAAAAA"/>
              <w:right w:val="single" w:sz="4" w:space="0" w:color="AAAAAA"/>
            </w:tcBorders>
            <w:shd w:val="clear" w:color="auto" w:fill="EDFFF0"/>
            <w:tcMar>
              <w:top w:w="80" w:type="dxa"/>
              <w:left w:w="120" w:type="dxa"/>
              <w:bottom w:w="80" w:type="dxa"/>
              <w:right w:w="120" w:type="dxa"/>
            </w:tcMar>
          </w:tcPr>
          <w:p w14:paraId="78BCA434" w14:textId="77777777" w:rsidR="007A04B7" w:rsidRDefault="00000000">
            <w:r>
              <w:rPr>
                <w:sz w:val="17"/>
                <w:szCs w:val="17"/>
              </w:rPr>
              <w:t>Automated inventory management. Tiering reviewed annually or on material change. Fourth-party visibility for Tier 1.</w:t>
            </w:r>
          </w:p>
        </w:tc>
        <w:tc>
          <w:tcPr>
            <w:tcW w:w="1512" w:type="dxa"/>
            <w:tcBorders>
              <w:top w:val="single" w:sz="4" w:space="0" w:color="AAAAAA"/>
              <w:left w:val="single" w:sz="4" w:space="0" w:color="AAAAAA"/>
              <w:bottom w:val="single" w:sz="4" w:space="0" w:color="AAAAAA"/>
              <w:right w:val="single" w:sz="4" w:space="0" w:color="AAAAAA"/>
            </w:tcBorders>
            <w:shd w:val="clear" w:color="auto" w:fill="E0FFE5"/>
            <w:tcMar>
              <w:top w:w="80" w:type="dxa"/>
              <w:left w:w="120" w:type="dxa"/>
              <w:bottom w:w="80" w:type="dxa"/>
              <w:right w:w="120" w:type="dxa"/>
            </w:tcMar>
          </w:tcPr>
          <w:p w14:paraId="77F45606" w14:textId="77777777" w:rsidR="007A04B7" w:rsidRDefault="00000000">
            <w:r>
              <w:rPr>
                <w:sz w:val="17"/>
                <w:szCs w:val="17"/>
              </w:rPr>
              <w:t>Dynamic, real-time inventory. AI-assisted tiering updates. Full supply chain visibility including Nth-party risk.</w:t>
            </w:r>
          </w:p>
        </w:tc>
      </w:tr>
      <w:tr w:rsidR="007A04B7" w14:paraId="45E1380B" w14:textId="77777777">
        <w:tblPrEx>
          <w:tblCellMar>
            <w:top w:w="0" w:type="dxa"/>
            <w:bottom w:w="0" w:type="dxa"/>
          </w:tblCellMar>
        </w:tblPrEx>
        <w:tc>
          <w:tcPr>
            <w:tcW w:w="18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3A87E206" w14:textId="77777777" w:rsidR="007A04B7" w:rsidRDefault="00000000">
            <w:r>
              <w:rPr>
                <w:b/>
                <w:bCs/>
                <w:color w:val="FFFFFF"/>
                <w:sz w:val="18"/>
                <w:szCs w:val="18"/>
              </w:rPr>
              <w:t>ASSIGNED SCORE</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9F6CE7C" w14:textId="77777777" w:rsidR="007A04B7" w:rsidRDefault="00000000">
            <w:r>
              <w:rPr>
                <w:sz w:val="18"/>
                <w:szCs w:val="18"/>
              </w:rPr>
              <w:t>[ ] 1.0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C5C1767" w14:textId="77777777" w:rsidR="007A04B7" w:rsidRDefault="00000000">
            <w:r>
              <w:rPr>
                <w:sz w:val="18"/>
                <w:szCs w:val="18"/>
              </w:rPr>
              <w:t>[ ] 2.0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3FAB8A3" w14:textId="77777777" w:rsidR="007A04B7" w:rsidRDefault="00000000">
            <w:r>
              <w:rPr>
                <w:sz w:val="18"/>
                <w:szCs w:val="18"/>
              </w:rPr>
              <w:t>[ ] 3.0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48A2679" w14:textId="77777777" w:rsidR="007A04B7" w:rsidRDefault="00000000">
            <w:r>
              <w:rPr>
                <w:sz w:val="18"/>
                <w:szCs w:val="18"/>
              </w:rPr>
              <w:t>[ ] 4.0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2F2C0F4" w14:textId="77777777" w:rsidR="007A04B7" w:rsidRDefault="00000000">
            <w:r>
              <w:rPr>
                <w:sz w:val="18"/>
                <w:szCs w:val="18"/>
              </w:rPr>
              <w:t>[ ] 5.0</w:t>
            </w:r>
          </w:p>
        </w:tc>
      </w:tr>
    </w:tbl>
    <w:p w14:paraId="6C2FCAF2" w14:textId="77777777" w:rsidR="007A04B7" w:rsidRDefault="007A04B7">
      <w:pPr>
        <w:spacing w:after="60"/>
      </w:pPr>
    </w:p>
    <w:p w14:paraId="008994AA" w14:textId="77777777" w:rsidR="007A04B7" w:rsidRDefault="00000000">
      <w:pPr>
        <w:pStyle w:val="Heading2"/>
      </w:pPr>
      <w:r>
        <w:t>DIMENSION 3: Due Diligence and Assessment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1512"/>
        <w:gridCol w:w="1512"/>
        <w:gridCol w:w="1512"/>
        <w:gridCol w:w="1512"/>
        <w:gridCol w:w="1512"/>
      </w:tblGrid>
      <w:tr w:rsidR="007A04B7" w14:paraId="615A6450" w14:textId="77777777">
        <w:tblPrEx>
          <w:tblCellMar>
            <w:top w:w="0" w:type="dxa"/>
            <w:bottom w:w="0" w:type="dxa"/>
          </w:tblCellMar>
        </w:tblPrEx>
        <w:trPr>
          <w:tblHeader/>
        </w:trPr>
        <w:tc>
          <w:tcPr>
            <w:tcW w:w="18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3918DCB4" w14:textId="77777777" w:rsidR="007A04B7" w:rsidRDefault="00000000">
            <w:r>
              <w:rPr>
                <w:b/>
                <w:bCs/>
                <w:color w:val="FFFFFF"/>
                <w:sz w:val="20"/>
                <w:szCs w:val="20"/>
              </w:rPr>
              <w:t>Dimension</w:t>
            </w:r>
          </w:p>
        </w:tc>
        <w:tc>
          <w:tcPr>
            <w:tcW w:w="1512" w:type="dxa"/>
            <w:tcBorders>
              <w:top w:val="single" w:sz="4" w:space="0" w:color="AAAAAA"/>
              <w:left w:val="single" w:sz="4" w:space="0" w:color="AAAAAA"/>
              <w:bottom w:val="single" w:sz="4" w:space="0" w:color="AAAAAA"/>
              <w:right w:val="single" w:sz="4" w:space="0" w:color="AAAAAA"/>
            </w:tcBorders>
            <w:shd w:val="clear" w:color="auto" w:fill="FFE0E0"/>
            <w:tcMar>
              <w:top w:w="80" w:type="dxa"/>
              <w:left w:w="120" w:type="dxa"/>
              <w:bottom w:w="80" w:type="dxa"/>
              <w:right w:w="120" w:type="dxa"/>
            </w:tcMar>
          </w:tcPr>
          <w:p w14:paraId="09D7BFE9" w14:textId="77777777" w:rsidR="007A04B7" w:rsidRDefault="00000000">
            <w:r>
              <w:rPr>
                <w:b/>
                <w:bCs/>
                <w:sz w:val="18"/>
                <w:szCs w:val="18"/>
              </w:rPr>
              <w:t>Level 1 Initial</w:t>
            </w:r>
          </w:p>
        </w:tc>
        <w:tc>
          <w:tcPr>
            <w:tcW w:w="1512" w:type="dxa"/>
            <w:tcBorders>
              <w:top w:val="single" w:sz="4" w:space="0" w:color="AAAAAA"/>
              <w:left w:val="single" w:sz="4" w:space="0" w:color="AAAAAA"/>
              <w:bottom w:val="single" w:sz="4" w:space="0" w:color="AAAAAA"/>
              <w:right w:val="single" w:sz="4" w:space="0" w:color="AAAAAA"/>
            </w:tcBorders>
            <w:shd w:val="clear" w:color="auto" w:fill="FFF2CC"/>
            <w:tcMar>
              <w:top w:w="80" w:type="dxa"/>
              <w:left w:w="120" w:type="dxa"/>
              <w:bottom w:w="80" w:type="dxa"/>
              <w:right w:w="120" w:type="dxa"/>
            </w:tcMar>
          </w:tcPr>
          <w:p w14:paraId="34E9F668" w14:textId="77777777" w:rsidR="007A04B7" w:rsidRDefault="00000000">
            <w:r>
              <w:rPr>
                <w:b/>
                <w:bCs/>
                <w:sz w:val="18"/>
                <w:szCs w:val="18"/>
              </w:rPr>
              <w:t>Level 2 Foundational</w:t>
            </w:r>
          </w:p>
        </w:tc>
        <w:tc>
          <w:tcPr>
            <w:tcW w:w="1512" w:type="dxa"/>
            <w:tcBorders>
              <w:top w:val="single" w:sz="4" w:space="0" w:color="AAAAAA"/>
              <w:left w:val="single" w:sz="4" w:space="0" w:color="AAAAAA"/>
              <w:bottom w:val="single" w:sz="4" w:space="0" w:color="AAAAAA"/>
              <w:right w:val="single" w:sz="4" w:space="0" w:color="AAAAAA"/>
            </w:tcBorders>
            <w:shd w:val="clear" w:color="auto" w:fill="E2EFDA"/>
            <w:tcMar>
              <w:top w:w="80" w:type="dxa"/>
              <w:left w:w="120" w:type="dxa"/>
              <w:bottom w:w="80" w:type="dxa"/>
              <w:right w:w="120" w:type="dxa"/>
            </w:tcMar>
          </w:tcPr>
          <w:p w14:paraId="0E9EC66E" w14:textId="77777777" w:rsidR="007A04B7" w:rsidRDefault="00000000">
            <w:r>
              <w:rPr>
                <w:b/>
                <w:bCs/>
                <w:sz w:val="18"/>
                <w:szCs w:val="18"/>
              </w:rPr>
              <w:t>Level 3 Defined</w:t>
            </w:r>
          </w:p>
        </w:tc>
        <w:tc>
          <w:tcPr>
            <w:tcW w:w="1512" w:type="dxa"/>
            <w:tcBorders>
              <w:top w:val="single" w:sz="4" w:space="0" w:color="AAAAAA"/>
              <w:left w:val="single" w:sz="4" w:space="0" w:color="AAAAAA"/>
              <w:bottom w:val="single" w:sz="4" w:space="0" w:color="AAAAAA"/>
              <w:right w:val="single" w:sz="4" w:space="0" w:color="AAAAAA"/>
            </w:tcBorders>
            <w:shd w:val="clear" w:color="auto" w:fill="C6EFCE"/>
            <w:tcMar>
              <w:top w:w="80" w:type="dxa"/>
              <w:left w:w="120" w:type="dxa"/>
              <w:bottom w:w="80" w:type="dxa"/>
              <w:right w:w="120" w:type="dxa"/>
            </w:tcMar>
          </w:tcPr>
          <w:p w14:paraId="7C2F2AD8" w14:textId="77777777" w:rsidR="007A04B7" w:rsidRDefault="00000000">
            <w:r>
              <w:rPr>
                <w:b/>
                <w:bCs/>
                <w:sz w:val="18"/>
                <w:szCs w:val="18"/>
              </w:rPr>
              <w:t>Level 4 Managed</w:t>
            </w:r>
          </w:p>
        </w:tc>
        <w:tc>
          <w:tcPr>
            <w:tcW w:w="1512" w:type="dxa"/>
            <w:tcBorders>
              <w:top w:val="single" w:sz="4" w:space="0" w:color="AAAAAA"/>
              <w:left w:val="single" w:sz="4" w:space="0" w:color="AAAAAA"/>
              <w:bottom w:val="single" w:sz="4" w:space="0" w:color="AAAAAA"/>
              <w:right w:val="single" w:sz="4" w:space="0" w:color="AAAAAA"/>
            </w:tcBorders>
            <w:shd w:val="clear" w:color="auto" w:fill="70AD47"/>
            <w:tcMar>
              <w:top w:w="80" w:type="dxa"/>
              <w:left w:w="120" w:type="dxa"/>
              <w:bottom w:w="80" w:type="dxa"/>
              <w:right w:w="120" w:type="dxa"/>
            </w:tcMar>
          </w:tcPr>
          <w:p w14:paraId="388BAC36" w14:textId="77777777" w:rsidR="007A04B7" w:rsidRDefault="00000000">
            <w:r>
              <w:rPr>
                <w:b/>
                <w:bCs/>
                <w:color w:val="FFFFFF"/>
                <w:sz w:val="18"/>
                <w:szCs w:val="18"/>
              </w:rPr>
              <w:t>Level 5 Optimized</w:t>
            </w:r>
          </w:p>
        </w:tc>
      </w:tr>
      <w:tr w:rsidR="007A04B7" w14:paraId="7029DA62" w14:textId="77777777">
        <w:tblPrEx>
          <w:tblCellMar>
            <w:top w:w="0" w:type="dxa"/>
            <w:bottom w:w="0" w:type="dxa"/>
          </w:tblCellMar>
        </w:tblPrEx>
        <w:tc>
          <w:tcPr>
            <w:tcW w:w="18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63C742F4" w14:textId="77777777" w:rsidR="007A04B7" w:rsidRDefault="00000000">
            <w:r>
              <w:rPr>
                <w:b/>
                <w:bCs/>
                <w:sz w:val="18"/>
                <w:szCs w:val="18"/>
              </w:rPr>
              <w:t>Due Diligence &amp; Assessment</w:t>
            </w:r>
          </w:p>
        </w:tc>
        <w:tc>
          <w:tcPr>
            <w:tcW w:w="1512" w:type="dxa"/>
            <w:tcBorders>
              <w:top w:val="single" w:sz="4" w:space="0" w:color="AAAAAA"/>
              <w:left w:val="single" w:sz="4" w:space="0" w:color="AAAAAA"/>
              <w:bottom w:val="single" w:sz="4" w:space="0" w:color="AAAAAA"/>
              <w:right w:val="single" w:sz="4" w:space="0" w:color="AAAAAA"/>
            </w:tcBorders>
            <w:shd w:val="clear" w:color="auto" w:fill="FFF5F5"/>
            <w:tcMar>
              <w:top w:w="80" w:type="dxa"/>
              <w:left w:w="120" w:type="dxa"/>
              <w:bottom w:w="80" w:type="dxa"/>
              <w:right w:w="120" w:type="dxa"/>
            </w:tcMar>
          </w:tcPr>
          <w:p w14:paraId="6E606813" w14:textId="77777777" w:rsidR="007A04B7" w:rsidRDefault="00000000">
            <w:r>
              <w:rPr>
                <w:sz w:val="17"/>
                <w:szCs w:val="17"/>
              </w:rPr>
              <w:t>No formal assessment process. Assessments conducted ad hoc if at all.</w:t>
            </w:r>
          </w:p>
        </w:tc>
        <w:tc>
          <w:tcPr>
            <w:tcW w:w="1512" w:type="dxa"/>
            <w:tcBorders>
              <w:top w:val="single" w:sz="4" w:space="0" w:color="AAAAAA"/>
              <w:left w:val="single" w:sz="4" w:space="0" w:color="AAAAAA"/>
              <w:bottom w:val="single" w:sz="4" w:space="0" w:color="AAAAAA"/>
              <w:right w:val="single" w:sz="4" w:space="0" w:color="AAAAAA"/>
            </w:tcBorders>
            <w:shd w:val="clear" w:color="auto" w:fill="FFFDF0"/>
            <w:tcMar>
              <w:top w:w="80" w:type="dxa"/>
              <w:left w:w="120" w:type="dxa"/>
              <w:bottom w:w="80" w:type="dxa"/>
              <w:right w:w="120" w:type="dxa"/>
            </w:tcMar>
          </w:tcPr>
          <w:p w14:paraId="03858E27" w14:textId="77777777" w:rsidR="007A04B7" w:rsidRDefault="00000000">
            <w:r>
              <w:rPr>
                <w:sz w:val="17"/>
                <w:szCs w:val="17"/>
              </w:rPr>
              <w:t xml:space="preserve">Standard questionnaire used but inconsistently. Evidence </w:t>
            </w:r>
            <w:proofErr w:type="gramStart"/>
            <w:r>
              <w:rPr>
                <w:sz w:val="17"/>
                <w:szCs w:val="17"/>
              </w:rPr>
              <w:t>review</w:t>
            </w:r>
            <w:proofErr w:type="gramEnd"/>
            <w:r>
              <w:rPr>
                <w:sz w:val="17"/>
                <w:szCs w:val="17"/>
              </w:rPr>
              <w:t xml:space="preserve"> rare. No periodic reassessment.</w:t>
            </w:r>
          </w:p>
        </w:tc>
        <w:tc>
          <w:tcPr>
            <w:tcW w:w="1512" w:type="dxa"/>
            <w:tcBorders>
              <w:top w:val="single" w:sz="4" w:space="0" w:color="AAAAAA"/>
              <w:left w:val="single" w:sz="4" w:space="0" w:color="AAAAAA"/>
              <w:bottom w:val="single" w:sz="4" w:space="0" w:color="AAAAAA"/>
              <w:right w:val="single" w:sz="4" w:space="0" w:color="AAAAAA"/>
            </w:tcBorders>
            <w:shd w:val="clear" w:color="auto" w:fill="F5FFF0"/>
            <w:tcMar>
              <w:top w:w="80" w:type="dxa"/>
              <w:left w:w="120" w:type="dxa"/>
              <w:bottom w:w="80" w:type="dxa"/>
              <w:right w:w="120" w:type="dxa"/>
            </w:tcMar>
          </w:tcPr>
          <w:p w14:paraId="35AB1B33" w14:textId="77777777" w:rsidR="007A04B7" w:rsidRDefault="00000000">
            <w:r>
              <w:rPr>
                <w:sz w:val="17"/>
                <w:szCs w:val="17"/>
              </w:rPr>
              <w:t xml:space="preserve">Tiered assessment framework applied at onboarding and on periodic schedule. Evidence </w:t>
            </w:r>
            <w:proofErr w:type="gramStart"/>
            <w:r>
              <w:rPr>
                <w:sz w:val="17"/>
                <w:szCs w:val="17"/>
              </w:rPr>
              <w:t>review</w:t>
            </w:r>
            <w:proofErr w:type="gramEnd"/>
            <w:r>
              <w:rPr>
                <w:sz w:val="17"/>
                <w:szCs w:val="17"/>
              </w:rPr>
              <w:t xml:space="preserve"> for Tier 1. AI-specific questions for applicable vendors.</w:t>
            </w:r>
          </w:p>
        </w:tc>
        <w:tc>
          <w:tcPr>
            <w:tcW w:w="1512" w:type="dxa"/>
            <w:tcBorders>
              <w:top w:val="single" w:sz="4" w:space="0" w:color="AAAAAA"/>
              <w:left w:val="single" w:sz="4" w:space="0" w:color="AAAAAA"/>
              <w:bottom w:val="single" w:sz="4" w:space="0" w:color="AAAAAA"/>
              <w:right w:val="single" w:sz="4" w:space="0" w:color="AAAAAA"/>
            </w:tcBorders>
            <w:shd w:val="clear" w:color="auto" w:fill="EDFFF0"/>
            <w:tcMar>
              <w:top w:w="80" w:type="dxa"/>
              <w:left w:w="120" w:type="dxa"/>
              <w:bottom w:w="80" w:type="dxa"/>
              <w:right w:w="120" w:type="dxa"/>
            </w:tcMar>
          </w:tcPr>
          <w:p w14:paraId="003F53BD" w14:textId="77777777" w:rsidR="007A04B7" w:rsidRDefault="00000000">
            <w:r>
              <w:rPr>
                <w:sz w:val="17"/>
                <w:szCs w:val="17"/>
              </w:rPr>
              <w:t>Risk-based assessment depth. Continuous monitoring supplements periodic assessment. AI and privacy criteria integrated.</w:t>
            </w:r>
          </w:p>
        </w:tc>
        <w:tc>
          <w:tcPr>
            <w:tcW w:w="1512" w:type="dxa"/>
            <w:tcBorders>
              <w:top w:val="single" w:sz="4" w:space="0" w:color="AAAAAA"/>
              <w:left w:val="single" w:sz="4" w:space="0" w:color="AAAAAA"/>
              <w:bottom w:val="single" w:sz="4" w:space="0" w:color="AAAAAA"/>
              <w:right w:val="single" w:sz="4" w:space="0" w:color="AAAAAA"/>
            </w:tcBorders>
            <w:shd w:val="clear" w:color="auto" w:fill="E0FFE5"/>
            <w:tcMar>
              <w:top w:w="80" w:type="dxa"/>
              <w:left w:w="120" w:type="dxa"/>
              <w:bottom w:w="80" w:type="dxa"/>
              <w:right w:w="120" w:type="dxa"/>
            </w:tcMar>
          </w:tcPr>
          <w:p w14:paraId="187C35D5" w14:textId="77777777" w:rsidR="007A04B7" w:rsidRDefault="00000000">
            <w:r>
              <w:rPr>
                <w:sz w:val="17"/>
                <w:szCs w:val="17"/>
              </w:rPr>
              <w:t>Predictive assessment triggers. AI-assisted evidence analysis. Assessment correlated with threat intelligence.</w:t>
            </w:r>
          </w:p>
        </w:tc>
      </w:tr>
      <w:tr w:rsidR="007A04B7" w14:paraId="15604E55" w14:textId="77777777">
        <w:tblPrEx>
          <w:tblCellMar>
            <w:top w:w="0" w:type="dxa"/>
            <w:bottom w:w="0" w:type="dxa"/>
          </w:tblCellMar>
        </w:tblPrEx>
        <w:tc>
          <w:tcPr>
            <w:tcW w:w="18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10ABDE0B" w14:textId="77777777" w:rsidR="007A04B7" w:rsidRDefault="00000000">
            <w:r>
              <w:rPr>
                <w:b/>
                <w:bCs/>
                <w:color w:val="FFFFFF"/>
                <w:sz w:val="18"/>
                <w:szCs w:val="18"/>
              </w:rPr>
              <w:t>ASSIGNED SCORE</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C71FC07" w14:textId="77777777" w:rsidR="007A04B7" w:rsidRDefault="00000000">
            <w:r>
              <w:rPr>
                <w:sz w:val="18"/>
                <w:szCs w:val="18"/>
              </w:rPr>
              <w:t>[ ] 1.0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BDE5C94" w14:textId="77777777" w:rsidR="007A04B7" w:rsidRDefault="00000000">
            <w:r>
              <w:rPr>
                <w:sz w:val="18"/>
                <w:szCs w:val="18"/>
              </w:rPr>
              <w:t>[ ] 2.0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C9270E9" w14:textId="77777777" w:rsidR="007A04B7" w:rsidRDefault="00000000">
            <w:r>
              <w:rPr>
                <w:sz w:val="18"/>
                <w:szCs w:val="18"/>
              </w:rPr>
              <w:t>[ ] 3.0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90257A2" w14:textId="77777777" w:rsidR="007A04B7" w:rsidRDefault="00000000">
            <w:r>
              <w:rPr>
                <w:sz w:val="18"/>
                <w:szCs w:val="18"/>
              </w:rPr>
              <w:t>[ ] 4.0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9E8DC83" w14:textId="77777777" w:rsidR="007A04B7" w:rsidRDefault="00000000">
            <w:r>
              <w:rPr>
                <w:sz w:val="18"/>
                <w:szCs w:val="18"/>
              </w:rPr>
              <w:t>[ ] 5.0</w:t>
            </w:r>
          </w:p>
        </w:tc>
      </w:tr>
    </w:tbl>
    <w:p w14:paraId="2AA9C3F5" w14:textId="77777777" w:rsidR="007A04B7" w:rsidRDefault="007A04B7">
      <w:pPr>
        <w:spacing w:after="60"/>
      </w:pPr>
    </w:p>
    <w:p w14:paraId="4DCF66DE" w14:textId="77777777" w:rsidR="007A04B7" w:rsidRDefault="00000000">
      <w:pPr>
        <w:pStyle w:val="Heading2"/>
      </w:pPr>
      <w:r>
        <w:t>DIMENSION 4: Contracting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1512"/>
        <w:gridCol w:w="1512"/>
        <w:gridCol w:w="1512"/>
        <w:gridCol w:w="1512"/>
        <w:gridCol w:w="1512"/>
      </w:tblGrid>
      <w:tr w:rsidR="007A04B7" w14:paraId="7133921F" w14:textId="77777777">
        <w:tblPrEx>
          <w:tblCellMar>
            <w:top w:w="0" w:type="dxa"/>
            <w:bottom w:w="0" w:type="dxa"/>
          </w:tblCellMar>
        </w:tblPrEx>
        <w:trPr>
          <w:tblHeader/>
        </w:trPr>
        <w:tc>
          <w:tcPr>
            <w:tcW w:w="18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28AA3CD3" w14:textId="77777777" w:rsidR="007A04B7" w:rsidRDefault="00000000">
            <w:r>
              <w:rPr>
                <w:b/>
                <w:bCs/>
                <w:color w:val="FFFFFF"/>
                <w:sz w:val="20"/>
                <w:szCs w:val="20"/>
              </w:rPr>
              <w:t>Dimension</w:t>
            </w:r>
          </w:p>
        </w:tc>
        <w:tc>
          <w:tcPr>
            <w:tcW w:w="1512" w:type="dxa"/>
            <w:tcBorders>
              <w:top w:val="single" w:sz="4" w:space="0" w:color="AAAAAA"/>
              <w:left w:val="single" w:sz="4" w:space="0" w:color="AAAAAA"/>
              <w:bottom w:val="single" w:sz="4" w:space="0" w:color="AAAAAA"/>
              <w:right w:val="single" w:sz="4" w:space="0" w:color="AAAAAA"/>
            </w:tcBorders>
            <w:shd w:val="clear" w:color="auto" w:fill="FFE0E0"/>
            <w:tcMar>
              <w:top w:w="80" w:type="dxa"/>
              <w:left w:w="120" w:type="dxa"/>
              <w:bottom w:w="80" w:type="dxa"/>
              <w:right w:w="120" w:type="dxa"/>
            </w:tcMar>
          </w:tcPr>
          <w:p w14:paraId="25EC2CE4" w14:textId="77777777" w:rsidR="007A04B7" w:rsidRDefault="00000000">
            <w:r>
              <w:rPr>
                <w:b/>
                <w:bCs/>
                <w:sz w:val="18"/>
                <w:szCs w:val="18"/>
              </w:rPr>
              <w:t>Level 1 Initial</w:t>
            </w:r>
          </w:p>
        </w:tc>
        <w:tc>
          <w:tcPr>
            <w:tcW w:w="1512" w:type="dxa"/>
            <w:tcBorders>
              <w:top w:val="single" w:sz="4" w:space="0" w:color="AAAAAA"/>
              <w:left w:val="single" w:sz="4" w:space="0" w:color="AAAAAA"/>
              <w:bottom w:val="single" w:sz="4" w:space="0" w:color="AAAAAA"/>
              <w:right w:val="single" w:sz="4" w:space="0" w:color="AAAAAA"/>
            </w:tcBorders>
            <w:shd w:val="clear" w:color="auto" w:fill="FFF2CC"/>
            <w:tcMar>
              <w:top w:w="80" w:type="dxa"/>
              <w:left w:w="120" w:type="dxa"/>
              <w:bottom w:w="80" w:type="dxa"/>
              <w:right w:w="120" w:type="dxa"/>
            </w:tcMar>
          </w:tcPr>
          <w:p w14:paraId="7082F02E" w14:textId="77777777" w:rsidR="007A04B7" w:rsidRDefault="00000000">
            <w:r>
              <w:rPr>
                <w:b/>
                <w:bCs/>
                <w:sz w:val="18"/>
                <w:szCs w:val="18"/>
              </w:rPr>
              <w:t>Level 2 Foundational</w:t>
            </w:r>
          </w:p>
        </w:tc>
        <w:tc>
          <w:tcPr>
            <w:tcW w:w="1512" w:type="dxa"/>
            <w:tcBorders>
              <w:top w:val="single" w:sz="4" w:space="0" w:color="AAAAAA"/>
              <w:left w:val="single" w:sz="4" w:space="0" w:color="AAAAAA"/>
              <w:bottom w:val="single" w:sz="4" w:space="0" w:color="AAAAAA"/>
              <w:right w:val="single" w:sz="4" w:space="0" w:color="AAAAAA"/>
            </w:tcBorders>
            <w:shd w:val="clear" w:color="auto" w:fill="E2EFDA"/>
            <w:tcMar>
              <w:top w:w="80" w:type="dxa"/>
              <w:left w:w="120" w:type="dxa"/>
              <w:bottom w:w="80" w:type="dxa"/>
              <w:right w:w="120" w:type="dxa"/>
            </w:tcMar>
          </w:tcPr>
          <w:p w14:paraId="6A450E3E" w14:textId="77777777" w:rsidR="007A04B7" w:rsidRDefault="00000000">
            <w:r>
              <w:rPr>
                <w:b/>
                <w:bCs/>
                <w:sz w:val="18"/>
                <w:szCs w:val="18"/>
              </w:rPr>
              <w:t>Level 3 Defined</w:t>
            </w:r>
          </w:p>
        </w:tc>
        <w:tc>
          <w:tcPr>
            <w:tcW w:w="1512" w:type="dxa"/>
            <w:tcBorders>
              <w:top w:val="single" w:sz="4" w:space="0" w:color="AAAAAA"/>
              <w:left w:val="single" w:sz="4" w:space="0" w:color="AAAAAA"/>
              <w:bottom w:val="single" w:sz="4" w:space="0" w:color="AAAAAA"/>
              <w:right w:val="single" w:sz="4" w:space="0" w:color="AAAAAA"/>
            </w:tcBorders>
            <w:shd w:val="clear" w:color="auto" w:fill="C6EFCE"/>
            <w:tcMar>
              <w:top w:w="80" w:type="dxa"/>
              <w:left w:w="120" w:type="dxa"/>
              <w:bottom w:w="80" w:type="dxa"/>
              <w:right w:w="120" w:type="dxa"/>
            </w:tcMar>
          </w:tcPr>
          <w:p w14:paraId="76405230" w14:textId="77777777" w:rsidR="007A04B7" w:rsidRDefault="00000000">
            <w:r>
              <w:rPr>
                <w:b/>
                <w:bCs/>
                <w:sz w:val="18"/>
                <w:szCs w:val="18"/>
              </w:rPr>
              <w:t>Level 4 Managed</w:t>
            </w:r>
          </w:p>
        </w:tc>
        <w:tc>
          <w:tcPr>
            <w:tcW w:w="1512" w:type="dxa"/>
            <w:tcBorders>
              <w:top w:val="single" w:sz="4" w:space="0" w:color="AAAAAA"/>
              <w:left w:val="single" w:sz="4" w:space="0" w:color="AAAAAA"/>
              <w:bottom w:val="single" w:sz="4" w:space="0" w:color="AAAAAA"/>
              <w:right w:val="single" w:sz="4" w:space="0" w:color="AAAAAA"/>
            </w:tcBorders>
            <w:shd w:val="clear" w:color="auto" w:fill="70AD47"/>
            <w:tcMar>
              <w:top w:w="80" w:type="dxa"/>
              <w:left w:w="120" w:type="dxa"/>
              <w:bottom w:w="80" w:type="dxa"/>
              <w:right w:w="120" w:type="dxa"/>
            </w:tcMar>
          </w:tcPr>
          <w:p w14:paraId="1C9DEA55" w14:textId="77777777" w:rsidR="007A04B7" w:rsidRDefault="00000000">
            <w:r>
              <w:rPr>
                <w:b/>
                <w:bCs/>
                <w:color w:val="FFFFFF"/>
                <w:sz w:val="18"/>
                <w:szCs w:val="18"/>
              </w:rPr>
              <w:t>Level 5 Optimized</w:t>
            </w:r>
          </w:p>
        </w:tc>
      </w:tr>
      <w:tr w:rsidR="007A04B7" w14:paraId="15E90B45" w14:textId="77777777">
        <w:tblPrEx>
          <w:tblCellMar>
            <w:top w:w="0" w:type="dxa"/>
            <w:bottom w:w="0" w:type="dxa"/>
          </w:tblCellMar>
        </w:tblPrEx>
        <w:tc>
          <w:tcPr>
            <w:tcW w:w="18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6279A7E5" w14:textId="77777777" w:rsidR="007A04B7" w:rsidRDefault="00000000">
            <w:r>
              <w:rPr>
                <w:b/>
                <w:bCs/>
                <w:sz w:val="18"/>
                <w:szCs w:val="18"/>
              </w:rPr>
              <w:t>Contracting</w:t>
            </w:r>
          </w:p>
        </w:tc>
        <w:tc>
          <w:tcPr>
            <w:tcW w:w="1512" w:type="dxa"/>
            <w:tcBorders>
              <w:top w:val="single" w:sz="4" w:space="0" w:color="AAAAAA"/>
              <w:left w:val="single" w:sz="4" w:space="0" w:color="AAAAAA"/>
              <w:bottom w:val="single" w:sz="4" w:space="0" w:color="AAAAAA"/>
              <w:right w:val="single" w:sz="4" w:space="0" w:color="AAAAAA"/>
            </w:tcBorders>
            <w:shd w:val="clear" w:color="auto" w:fill="FFF5F5"/>
            <w:tcMar>
              <w:top w:w="80" w:type="dxa"/>
              <w:left w:w="120" w:type="dxa"/>
              <w:bottom w:w="80" w:type="dxa"/>
              <w:right w:w="120" w:type="dxa"/>
            </w:tcMar>
          </w:tcPr>
          <w:p w14:paraId="702AE6F6" w14:textId="77777777" w:rsidR="007A04B7" w:rsidRDefault="00000000">
            <w:r>
              <w:rPr>
                <w:sz w:val="17"/>
                <w:szCs w:val="17"/>
              </w:rPr>
              <w:t xml:space="preserve">No standard contract provisions. Security and </w:t>
            </w:r>
            <w:r>
              <w:rPr>
                <w:sz w:val="17"/>
                <w:szCs w:val="17"/>
              </w:rPr>
              <w:lastRenderedPageBreak/>
              <w:t>privacy obligations absent or inconsistent.</w:t>
            </w:r>
          </w:p>
        </w:tc>
        <w:tc>
          <w:tcPr>
            <w:tcW w:w="1512" w:type="dxa"/>
            <w:tcBorders>
              <w:top w:val="single" w:sz="4" w:space="0" w:color="AAAAAA"/>
              <w:left w:val="single" w:sz="4" w:space="0" w:color="AAAAAA"/>
              <w:bottom w:val="single" w:sz="4" w:space="0" w:color="AAAAAA"/>
              <w:right w:val="single" w:sz="4" w:space="0" w:color="AAAAAA"/>
            </w:tcBorders>
            <w:shd w:val="clear" w:color="auto" w:fill="FFFDF0"/>
            <w:tcMar>
              <w:top w:w="80" w:type="dxa"/>
              <w:left w:w="120" w:type="dxa"/>
              <w:bottom w:w="80" w:type="dxa"/>
              <w:right w:w="120" w:type="dxa"/>
            </w:tcMar>
          </w:tcPr>
          <w:p w14:paraId="38EB655A" w14:textId="77777777" w:rsidR="007A04B7" w:rsidRDefault="00000000">
            <w:r>
              <w:rPr>
                <w:sz w:val="17"/>
                <w:szCs w:val="17"/>
              </w:rPr>
              <w:lastRenderedPageBreak/>
              <w:t xml:space="preserve">Some security provisions in most contracts. DPAs </w:t>
            </w:r>
            <w:r>
              <w:rPr>
                <w:sz w:val="17"/>
                <w:szCs w:val="17"/>
              </w:rPr>
              <w:lastRenderedPageBreak/>
              <w:t>inconsistently applied.</w:t>
            </w:r>
          </w:p>
        </w:tc>
        <w:tc>
          <w:tcPr>
            <w:tcW w:w="1512" w:type="dxa"/>
            <w:tcBorders>
              <w:top w:val="single" w:sz="4" w:space="0" w:color="AAAAAA"/>
              <w:left w:val="single" w:sz="4" w:space="0" w:color="AAAAAA"/>
              <w:bottom w:val="single" w:sz="4" w:space="0" w:color="AAAAAA"/>
              <w:right w:val="single" w:sz="4" w:space="0" w:color="AAAAAA"/>
            </w:tcBorders>
            <w:shd w:val="clear" w:color="auto" w:fill="F5FFF0"/>
            <w:tcMar>
              <w:top w:w="80" w:type="dxa"/>
              <w:left w:w="120" w:type="dxa"/>
              <w:bottom w:w="80" w:type="dxa"/>
              <w:right w:w="120" w:type="dxa"/>
            </w:tcMar>
          </w:tcPr>
          <w:p w14:paraId="399BFC72" w14:textId="77777777" w:rsidR="007A04B7" w:rsidRDefault="00000000">
            <w:r>
              <w:rPr>
                <w:sz w:val="17"/>
                <w:szCs w:val="17"/>
              </w:rPr>
              <w:lastRenderedPageBreak/>
              <w:t xml:space="preserve">Standard contract templates with required </w:t>
            </w:r>
            <w:r>
              <w:rPr>
                <w:sz w:val="17"/>
                <w:szCs w:val="17"/>
              </w:rPr>
              <w:lastRenderedPageBreak/>
              <w:t>security, privacy, and AI provisions. Legal reviews all Tier 1 and Tier 2 contracts.</w:t>
            </w:r>
          </w:p>
        </w:tc>
        <w:tc>
          <w:tcPr>
            <w:tcW w:w="1512" w:type="dxa"/>
            <w:tcBorders>
              <w:top w:val="single" w:sz="4" w:space="0" w:color="AAAAAA"/>
              <w:left w:val="single" w:sz="4" w:space="0" w:color="AAAAAA"/>
              <w:bottom w:val="single" w:sz="4" w:space="0" w:color="AAAAAA"/>
              <w:right w:val="single" w:sz="4" w:space="0" w:color="AAAAAA"/>
            </w:tcBorders>
            <w:shd w:val="clear" w:color="auto" w:fill="EDFFF0"/>
            <w:tcMar>
              <w:top w:w="80" w:type="dxa"/>
              <w:left w:w="120" w:type="dxa"/>
              <w:bottom w:w="80" w:type="dxa"/>
              <w:right w:w="120" w:type="dxa"/>
            </w:tcMar>
          </w:tcPr>
          <w:p w14:paraId="30307795" w14:textId="77777777" w:rsidR="007A04B7" w:rsidRDefault="00000000">
            <w:r>
              <w:rPr>
                <w:sz w:val="17"/>
                <w:szCs w:val="17"/>
              </w:rPr>
              <w:lastRenderedPageBreak/>
              <w:t xml:space="preserve">AI-specific clauses and ESG provisions for applicable </w:t>
            </w:r>
            <w:r>
              <w:rPr>
                <w:sz w:val="17"/>
                <w:szCs w:val="17"/>
              </w:rPr>
              <w:lastRenderedPageBreak/>
              <w:t>vendors. Subprocessor flow-down consistently implemented.</w:t>
            </w:r>
          </w:p>
        </w:tc>
        <w:tc>
          <w:tcPr>
            <w:tcW w:w="1512" w:type="dxa"/>
            <w:tcBorders>
              <w:top w:val="single" w:sz="4" w:space="0" w:color="AAAAAA"/>
              <w:left w:val="single" w:sz="4" w:space="0" w:color="AAAAAA"/>
              <w:bottom w:val="single" w:sz="4" w:space="0" w:color="AAAAAA"/>
              <w:right w:val="single" w:sz="4" w:space="0" w:color="AAAAAA"/>
            </w:tcBorders>
            <w:shd w:val="clear" w:color="auto" w:fill="E0FFE5"/>
            <w:tcMar>
              <w:top w:w="80" w:type="dxa"/>
              <w:left w:w="120" w:type="dxa"/>
              <w:bottom w:w="80" w:type="dxa"/>
              <w:right w:w="120" w:type="dxa"/>
            </w:tcMar>
          </w:tcPr>
          <w:p w14:paraId="4E68649F" w14:textId="77777777" w:rsidR="007A04B7" w:rsidRDefault="00000000">
            <w:r>
              <w:rPr>
                <w:sz w:val="17"/>
                <w:szCs w:val="17"/>
              </w:rPr>
              <w:lastRenderedPageBreak/>
              <w:t xml:space="preserve">Contract provisions dynamically updated to </w:t>
            </w:r>
            <w:r>
              <w:rPr>
                <w:sz w:val="17"/>
                <w:szCs w:val="17"/>
              </w:rPr>
              <w:lastRenderedPageBreak/>
              <w:t>reflect regulatory changes. Automated contract review tools identify gaps.</w:t>
            </w:r>
          </w:p>
        </w:tc>
      </w:tr>
      <w:tr w:rsidR="007A04B7" w14:paraId="59998346" w14:textId="77777777">
        <w:tblPrEx>
          <w:tblCellMar>
            <w:top w:w="0" w:type="dxa"/>
            <w:bottom w:w="0" w:type="dxa"/>
          </w:tblCellMar>
        </w:tblPrEx>
        <w:tc>
          <w:tcPr>
            <w:tcW w:w="18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286211F0" w14:textId="77777777" w:rsidR="007A04B7" w:rsidRDefault="00000000">
            <w:r>
              <w:rPr>
                <w:b/>
                <w:bCs/>
                <w:color w:val="FFFFFF"/>
                <w:sz w:val="18"/>
                <w:szCs w:val="18"/>
              </w:rPr>
              <w:lastRenderedPageBreak/>
              <w:t>ASSIGNED SCORE</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556DCAF" w14:textId="77777777" w:rsidR="007A04B7" w:rsidRDefault="00000000">
            <w:r>
              <w:rPr>
                <w:sz w:val="18"/>
                <w:szCs w:val="18"/>
              </w:rPr>
              <w:t>[ ] 1.0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5CFDC5" w14:textId="77777777" w:rsidR="007A04B7" w:rsidRDefault="00000000">
            <w:r>
              <w:rPr>
                <w:sz w:val="18"/>
                <w:szCs w:val="18"/>
              </w:rPr>
              <w:t>[ ] 2.0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A801A07" w14:textId="77777777" w:rsidR="007A04B7" w:rsidRDefault="00000000">
            <w:r>
              <w:rPr>
                <w:sz w:val="18"/>
                <w:szCs w:val="18"/>
              </w:rPr>
              <w:t>[ ] 3.0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F733F81" w14:textId="77777777" w:rsidR="007A04B7" w:rsidRDefault="00000000">
            <w:r>
              <w:rPr>
                <w:sz w:val="18"/>
                <w:szCs w:val="18"/>
              </w:rPr>
              <w:t>[ ] 4.0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3583296" w14:textId="77777777" w:rsidR="007A04B7" w:rsidRDefault="00000000">
            <w:r>
              <w:rPr>
                <w:sz w:val="18"/>
                <w:szCs w:val="18"/>
              </w:rPr>
              <w:t>[ ] 5.0</w:t>
            </w:r>
          </w:p>
        </w:tc>
      </w:tr>
    </w:tbl>
    <w:p w14:paraId="714E0C03" w14:textId="77777777" w:rsidR="007A04B7" w:rsidRDefault="007A04B7">
      <w:pPr>
        <w:spacing w:after="60"/>
      </w:pPr>
    </w:p>
    <w:p w14:paraId="5A2FCB65" w14:textId="77777777" w:rsidR="007A04B7" w:rsidRDefault="00000000">
      <w:pPr>
        <w:pStyle w:val="Heading2"/>
      </w:pPr>
      <w:r>
        <w:t>DIMENSION 5: Continuous Monitoring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1512"/>
        <w:gridCol w:w="1512"/>
        <w:gridCol w:w="1512"/>
        <w:gridCol w:w="1512"/>
        <w:gridCol w:w="1512"/>
      </w:tblGrid>
      <w:tr w:rsidR="007A04B7" w14:paraId="6539F3B6" w14:textId="77777777">
        <w:tblPrEx>
          <w:tblCellMar>
            <w:top w:w="0" w:type="dxa"/>
            <w:bottom w:w="0" w:type="dxa"/>
          </w:tblCellMar>
        </w:tblPrEx>
        <w:trPr>
          <w:tblHeader/>
        </w:trPr>
        <w:tc>
          <w:tcPr>
            <w:tcW w:w="18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769AC8B7" w14:textId="77777777" w:rsidR="007A04B7" w:rsidRDefault="00000000">
            <w:r>
              <w:rPr>
                <w:b/>
                <w:bCs/>
                <w:color w:val="FFFFFF"/>
                <w:sz w:val="20"/>
                <w:szCs w:val="20"/>
              </w:rPr>
              <w:t>Dimension</w:t>
            </w:r>
          </w:p>
        </w:tc>
        <w:tc>
          <w:tcPr>
            <w:tcW w:w="1512" w:type="dxa"/>
            <w:tcBorders>
              <w:top w:val="single" w:sz="4" w:space="0" w:color="AAAAAA"/>
              <w:left w:val="single" w:sz="4" w:space="0" w:color="AAAAAA"/>
              <w:bottom w:val="single" w:sz="4" w:space="0" w:color="AAAAAA"/>
              <w:right w:val="single" w:sz="4" w:space="0" w:color="AAAAAA"/>
            </w:tcBorders>
            <w:shd w:val="clear" w:color="auto" w:fill="FFE0E0"/>
            <w:tcMar>
              <w:top w:w="80" w:type="dxa"/>
              <w:left w:w="120" w:type="dxa"/>
              <w:bottom w:w="80" w:type="dxa"/>
              <w:right w:w="120" w:type="dxa"/>
            </w:tcMar>
          </w:tcPr>
          <w:p w14:paraId="2B130B51" w14:textId="77777777" w:rsidR="007A04B7" w:rsidRDefault="00000000">
            <w:r>
              <w:rPr>
                <w:b/>
                <w:bCs/>
                <w:sz w:val="18"/>
                <w:szCs w:val="18"/>
              </w:rPr>
              <w:t>Level 1 Initial</w:t>
            </w:r>
          </w:p>
        </w:tc>
        <w:tc>
          <w:tcPr>
            <w:tcW w:w="1512" w:type="dxa"/>
            <w:tcBorders>
              <w:top w:val="single" w:sz="4" w:space="0" w:color="AAAAAA"/>
              <w:left w:val="single" w:sz="4" w:space="0" w:color="AAAAAA"/>
              <w:bottom w:val="single" w:sz="4" w:space="0" w:color="AAAAAA"/>
              <w:right w:val="single" w:sz="4" w:space="0" w:color="AAAAAA"/>
            </w:tcBorders>
            <w:shd w:val="clear" w:color="auto" w:fill="FFF2CC"/>
            <w:tcMar>
              <w:top w:w="80" w:type="dxa"/>
              <w:left w:w="120" w:type="dxa"/>
              <w:bottom w:w="80" w:type="dxa"/>
              <w:right w:w="120" w:type="dxa"/>
            </w:tcMar>
          </w:tcPr>
          <w:p w14:paraId="14A5FF6A" w14:textId="77777777" w:rsidR="007A04B7" w:rsidRDefault="00000000">
            <w:r>
              <w:rPr>
                <w:b/>
                <w:bCs/>
                <w:sz w:val="18"/>
                <w:szCs w:val="18"/>
              </w:rPr>
              <w:t>Level 2 Foundational</w:t>
            </w:r>
          </w:p>
        </w:tc>
        <w:tc>
          <w:tcPr>
            <w:tcW w:w="1512" w:type="dxa"/>
            <w:tcBorders>
              <w:top w:val="single" w:sz="4" w:space="0" w:color="AAAAAA"/>
              <w:left w:val="single" w:sz="4" w:space="0" w:color="AAAAAA"/>
              <w:bottom w:val="single" w:sz="4" w:space="0" w:color="AAAAAA"/>
              <w:right w:val="single" w:sz="4" w:space="0" w:color="AAAAAA"/>
            </w:tcBorders>
            <w:shd w:val="clear" w:color="auto" w:fill="E2EFDA"/>
            <w:tcMar>
              <w:top w:w="80" w:type="dxa"/>
              <w:left w:w="120" w:type="dxa"/>
              <w:bottom w:w="80" w:type="dxa"/>
              <w:right w:w="120" w:type="dxa"/>
            </w:tcMar>
          </w:tcPr>
          <w:p w14:paraId="3F4448F2" w14:textId="77777777" w:rsidR="007A04B7" w:rsidRDefault="00000000">
            <w:r>
              <w:rPr>
                <w:b/>
                <w:bCs/>
                <w:sz w:val="18"/>
                <w:szCs w:val="18"/>
              </w:rPr>
              <w:t>Level 3 Defined</w:t>
            </w:r>
          </w:p>
        </w:tc>
        <w:tc>
          <w:tcPr>
            <w:tcW w:w="1512" w:type="dxa"/>
            <w:tcBorders>
              <w:top w:val="single" w:sz="4" w:space="0" w:color="AAAAAA"/>
              <w:left w:val="single" w:sz="4" w:space="0" w:color="AAAAAA"/>
              <w:bottom w:val="single" w:sz="4" w:space="0" w:color="AAAAAA"/>
              <w:right w:val="single" w:sz="4" w:space="0" w:color="AAAAAA"/>
            </w:tcBorders>
            <w:shd w:val="clear" w:color="auto" w:fill="C6EFCE"/>
            <w:tcMar>
              <w:top w:w="80" w:type="dxa"/>
              <w:left w:w="120" w:type="dxa"/>
              <w:bottom w:w="80" w:type="dxa"/>
              <w:right w:w="120" w:type="dxa"/>
            </w:tcMar>
          </w:tcPr>
          <w:p w14:paraId="39AF31AC" w14:textId="77777777" w:rsidR="007A04B7" w:rsidRDefault="00000000">
            <w:r>
              <w:rPr>
                <w:b/>
                <w:bCs/>
                <w:sz w:val="18"/>
                <w:szCs w:val="18"/>
              </w:rPr>
              <w:t>Level 4 Managed</w:t>
            </w:r>
          </w:p>
        </w:tc>
        <w:tc>
          <w:tcPr>
            <w:tcW w:w="1512" w:type="dxa"/>
            <w:tcBorders>
              <w:top w:val="single" w:sz="4" w:space="0" w:color="AAAAAA"/>
              <w:left w:val="single" w:sz="4" w:space="0" w:color="AAAAAA"/>
              <w:bottom w:val="single" w:sz="4" w:space="0" w:color="AAAAAA"/>
              <w:right w:val="single" w:sz="4" w:space="0" w:color="AAAAAA"/>
            </w:tcBorders>
            <w:shd w:val="clear" w:color="auto" w:fill="70AD47"/>
            <w:tcMar>
              <w:top w:w="80" w:type="dxa"/>
              <w:left w:w="120" w:type="dxa"/>
              <w:bottom w:w="80" w:type="dxa"/>
              <w:right w:w="120" w:type="dxa"/>
            </w:tcMar>
          </w:tcPr>
          <w:p w14:paraId="11117173" w14:textId="77777777" w:rsidR="007A04B7" w:rsidRDefault="00000000">
            <w:r>
              <w:rPr>
                <w:b/>
                <w:bCs/>
                <w:color w:val="FFFFFF"/>
                <w:sz w:val="18"/>
                <w:szCs w:val="18"/>
              </w:rPr>
              <w:t>Level 5 Optimized</w:t>
            </w:r>
          </w:p>
        </w:tc>
      </w:tr>
      <w:tr w:rsidR="007A04B7" w14:paraId="32FC1414" w14:textId="77777777">
        <w:tblPrEx>
          <w:tblCellMar>
            <w:top w:w="0" w:type="dxa"/>
            <w:bottom w:w="0" w:type="dxa"/>
          </w:tblCellMar>
        </w:tblPrEx>
        <w:tc>
          <w:tcPr>
            <w:tcW w:w="18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7B476A06" w14:textId="77777777" w:rsidR="007A04B7" w:rsidRDefault="00000000">
            <w:r>
              <w:rPr>
                <w:b/>
                <w:bCs/>
                <w:sz w:val="18"/>
                <w:szCs w:val="18"/>
              </w:rPr>
              <w:t>Continuous Monitoring</w:t>
            </w:r>
          </w:p>
        </w:tc>
        <w:tc>
          <w:tcPr>
            <w:tcW w:w="1512" w:type="dxa"/>
            <w:tcBorders>
              <w:top w:val="single" w:sz="4" w:space="0" w:color="AAAAAA"/>
              <w:left w:val="single" w:sz="4" w:space="0" w:color="AAAAAA"/>
              <w:bottom w:val="single" w:sz="4" w:space="0" w:color="AAAAAA"/>
              <w:right w:val="single" w:sz="4" w:space="0" w:color="AAAAAA"/>
            </w:tcBorders>
            <w:shd w:val="clear" w:color="auto" w:fill="FFF5F5"/>
            <w:tcMar>
              <w:top w:w="80" w:type="dxa"/>
              <w:left w:w="120" w:type="dxa"/>
              <w:bottom w:w="80" w:type="dxa"/>
              <w:right w:w="120" w:type="dxa"/>
            </w:tcMar>
          </w:tcPr>
          <w:p w14:paraId="7DBB715F" w14:textId="77777777" w:rsidR="007A04B7" w:rsidRDefault="00000000">
            <w:r>
              <w:rPr>
                <w:sz w:val="17"/>
                <w:szCs w:val="17"/>
              </w:rPr>
              <w:t>No ongoing monitoring. Awareness of vendor issues depends on vendor-initiated notification.</w:t>
            </w:r>
          </w:p>
        </w:tc>
        <w:tc>
          <w:tcPr>
            <w:tcW w:w="1512" w:type="dxa"/>
            <w:tcBorders>
              <w:top w:val="single" w:sz="4" w:space="0" w:color="AAAAAA"/>
              <w:left w:val="single" w:sz="4" w:space="0" w:color="AAAAAA"/>
              <w:bottom w:val="single" w:sz="4" w:space="0" w:color="AAAAAA"/>
              <w:right w:val="single" w:sz="4" w:space="0" w:color="AAAAAA"/>
            </w:tcBorders>
            <w:shd w:val="clear" w:color="auto" w:fill="FFFDF0"/>
            <w:tcMar>
              <w:top w:w="80" w:type="dxa"/>
              <w:left w:w="120" w:type="dxa"/>
              <w:bottom w:w="80" w:type="dxa"/>
              <w:right w:w="120" w:type="dxa"/>
            </w:tcMar>
          </w:tcPr>
          <w:p w14:paraId="1AF939D5" w14:textId="77777777" w:rsidR="007A04B7" w:rsidRDefault="00000000">
            <w:r>
              <w:rPr>
                <w:sz w:val="17"/>
                <w:szCs w:val="17"/>
              </w:rPr>
              <w:t>Ad hoc monitoring when issues surface. Financial health reviewed inconsistently.</w:t>
            </w:r>
          </w:p>
        </w:tc>
        <w:tc>
          <w:tcPr>
            <w:tcW w:w="1512" w:type="dxa"/>
            <w:tcBorders>
              <w:top w:val="single" w:sz="4" w:space="0" w:color="AAAAAA"/>
              <w:left w:val="single" w:sz="4" w:space="0" w:color="AAAAAA"/>
              <w:bottom w:val="single" w:sz="4" w:space="0" w:color="AAAAAA"/>
              <w:right w:val="single" w:sz="4" w:space="0" w:color="AAAAAA"/>
            </w:tcBorders>
            <w:shd w:val="clear" w:color="auto" w:fill="F5FFF0"/>
            <w:tcMar>
              <w:top w:w="80" w:type="dxa"/>
              <w:left w:w="120" w:type="dxa"/>
              <w:bottom w:w="80" w:type="dxa"/>
              <w:right w:w="120" w:type="dxa"/>
            </w:tcMar>
          </w:tcPr>
          <w:p w14:paraId="662C5EA4" w14:textId="77777777" w:rsidR="007A04B7" w:rsidRDefault="00000000">
            <w:r>
              <w:rPr>
                <w:sz w:val="17"/>
                <w:szCs w:val="17"/>
              </w:rPr>
              <w:t>Defined monitoring cadence by tier. Financial, operational, reputational, and compliance triggers tracked. Incident notification processes in place.</w:t>
            </w:r>
          </w:p>
        </w:tc>
        <w:tc>
          <w:tcPr>
            <w:tcW w:w="1512" w:type="dxa"/>
            <w:tcBorders>
              <w:top w:val="single" w:sz="4" w:space="0" w:color="AAAAAA"/>
              <w:left w:val="single" w:sz="4" w:space="0" w:color="AAAAAA"/>
              <w:bottom w:val="single" w:sz="4" w:space="0" w:color="AAAAAA"/>
              <w:right w:val="single" w:sz="4" w:space="0" w:color="AAAAAA"/>
            </w:tcBorders>
            <w:shd w:val="clear" w:color="auto" w:fill="EDFFF0"/>
            <w:tcMar>
              <w:top w:w="80" w:type="dxa"/>
              <w:left w:w="120" w:type="dxa"/>
              <w:bottom w:w="80" w:type="dxa"/>
              <w:right w:w="120" w:type="dxa"/>
            </w:tcMar>
          </w:tcPr>
          <w:p w14:paraId="4F37B79B" w14:textId="77777777" w:rsidR="007A04B7" w:rsidRDefault="00000000">
            <w:r>
              <w:rPr>
                <w:sz w:val="17"/>
                <w:szCs w:val="17"/>
              </w:rPr>
              <w:t>Automated monitoring tools for Tier 1. External threat intelligence integrated. Material change triggers reassessment.</w:t>
            </w:r>
          </w:p>
        </w:tc>
        <w:tc>
          <w:tcPr>
            <w:tcW w:w="1512" w:type="dxa"/>
            <w:tcBorders>
              <w:top w:val="single" w:sz="4" w:space="0" w:color="AAAAAA"/>
              <w:left w:val="single" w:sz="4" w:space="0" w:color="AAAAAA"/>
              <w:bottom w:val="single" w:sz="4" w:space="0" w:color="AAAAAA"/>
              <w:right w:val="single" w:sz="4" w:space="0" w:color="AAAAAA"/>
            </w:tcBorders>
            <w:shd w:val="clear" w:color="auto" w:fill="E0FFE5"/>
            <w:tcMar>
              <w:top w:w="80" w:type="dxa"/>
              <w:left w:w="120" w:type="dxa"/>
              <w:bottom w:w="80" w:type="dxa"/>
              <w:right w:w="120" w:type="dxa"/>
            </w:tcMar>
          </w:tcPr>
          <w:p w14:paraId="278BA315" w14:textId="77777777" w:rsidR="007A04B7" w:rsidRDefault="00000000">
            <w:r>
              <w:rPr>
                <w:sz w:val="17"/>
                <w:szCs w:val="17"/>
              </w:rPr>
              <w:t>Real-time monitoring with AI-assisted anomaly detection. Predictive risk signals. Fourth-party continuous monitoring.</w:t>
            </w:r>
          </w:p>
        </w:tc>
      </w:tr>
      <w:tr w:rsidR="007A04B7" w14:paraId="3C54A18C" w14:textId="77777777">
        <w:tblPrEx>
          <w:tblCellMar>
            <w:top w:w="0" w:type="dxa"/>
            <w:bottom w:w="0" w:type="dxa"/>
          </w:tblCellMar>
        </w:tblPrEx>
        <w:tc>
          <w:tcPr>
            <w:tcW w:w="18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0B9B06A1" w14:textId="77777777" w:rsidR="007A04B7" w:rsidRDefault="00000000">
            <w:r>
              <w:rPr>
                <w:b/>
                <w:bCs/>
                <w:color w:val="FFFFFF"/>
                <w:sz w:val="18"/>
                <w:szCs w:val="18"/>
              </w:rPr>
              <w:t>ASSIGNED SCORE</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55A0D47" w14:textId="77777777" w:rsidR="007A04B7" w:rsidRDefault="00000000">
            <w:r>
              <w:rPr>
                <w:sz w:val="18"/>
                <w:szCs w:val="18"/>
              </w:rPr>
              <w:t>[ ] 1.0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ABC3EDF" w14:textId="77777777" w:rsidR="007A04B7" w:rsidRDefault="00000000">
            <w:r>
              <w:rPr>
                <w:sz w:val="18"/>
                <w:szCs w:val="18"/>
              </w:rPr>
              <w:t>[ ] 2.0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2C4E84D" w14:textId="77777777" w:rsidR="007A04B7" w:rsidRDefault="00000000">
            <w:r>
              <w:rPr>
                <w:sz w:val="18"/>
                <w:szCs w:val="18"/>
              </w:rPr>
              <w:t>[ ] 3.0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7108C0A" w14:textId="77777777" w:rsidR="007A04B7" w:rsidRDefault="00000000">
            <w:r>
              <w:rPr>
                <w:sz w:val="18"/>
                <w:szCs w:val="18"/>
              </w:rPr>
              <w:t>[ ] 4.0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0D95311" w14:textId="77777777" w:rsidR="007A04B7" w:rsidRDefault="00000000">
            <w:r>
              <w:rPr>
                <w:sz w:val="18"/>
                <w:szCs w:val="18"/>
              </w:rPr>
              <w:t>[ ] 5.0</w:t>
            </w:r>
          </w:p>
        </w:tc>
      </w:tr>
    </w:tbl>
    <w:p w14:paraId="15C640B1" w14:textId="77777777" w:rsidR="007A04B7" w:rsidRDefault="007A04B7">
      <w:pPr>
        <w:spacing w:after="60"/>
      </w:pPr>
    </w:p>
    <w:p w14:paraId="71AC8F0E" w14:textId="77777777" w:rsidR="007A04B7" w:rsidRDefault="00000000">
      <w:pPr>
        <w:pStyle w:val="Heading2"/>
      </w:pPr>
      <w:r>
        <w:t>DIMENSION 6: Issue Management and Remediation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1512"/>
        <w:gridCol w:w="1512"/>
        <w:gridCol w:w="1512"/>
        <w:gridCol w:w="1512"/>
        <w:gridCol w:w="1512"/>
      </w:tblGrid>
      <w:tr w:rsidR="007A04B7" w14:paraId="0DC8580C" w14:textId="77777777">
        <w:tblPrEx>
          <w:tblCellMar>
            <w:top w:w="0" w:type="dxa"/>
            <w:bottom w:w="0" w:type="dxa"/>
          </w:tblCellMar>
        </w:tblPrEx>
        <w:trPr>
          <w:tblHeader/>
        </w:trPr>
        <w:tc>
          <w:tcPr>
            <w:tcW w:w="18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03F8F43E" w14:textId="77777777" w:rsidR="007A04B7" w:rsidRDefault="00000000">
            <w:r>
              <w:rPr>
                <w:b/>
                <w:bCs/>
                <w:color w:val="FFFFFF"/>
                <w:sz w:val="20"/>
                <w:szCs w:val="20"/>
              </w:rPr>
              <w:t>Dimension</w:t>
            </w:r>
          </w:p>
        </w:tc>
        <w:tc>
          <w:tcPr>
            <w:tcW w:w="1512" w:type="dxa"/>
            <w:tcBorders>
              <w:top w:val="single" w:sz="4" w:space="0" w:color="AAAAAA"/>
              <w:left w:val="single" w:sz="4" w:space="0" w:color="AAAAAA"/>
              <w:bottom w:val="single" w:sz="4" w:space="0" w:color="AAAAAA"/>
              <w:right w:val="single" w:sz="4" w:space="0" w:color="AAAAAA"/>
            </w:tcBorders>
            <w:shd w:val="clear" w:color="auto" w:fill="FFE0E0"/>
            <w:tcMar>
              <w:top w:w="80" w:type="dxa"/>
              <w:left w:w="120" w:type="dxa"/>
              <w:bottom w:w="80" w:type="dxa"/>
              <w:right w:w="120" w:type="dxa"/>
            </w:tcMar>
          </w:tcPr>
          <w:p w14:paraId="00BE8E13" w14:textId="77777777" w:rsidR="007A04B7" w:rsidRDefault="00000000">
            <w:r>
              <w:rPr>
                <w:b/>
                <w:bCs/>
                <w:sz w:val="18"/>
                <w:szCs w:val="18"/>
              </w:rPr>
              <w:t>Level 1 Initial</w:t>
            </w:r>
          </w:p>
        </w:tc>
        <w:tc>
          <w:tcPr>
            <w:tcW w:w="1512" w:type="dxa"/>
            <w:tcBorders>
              <w:top w:val="single" w:sz="4" w:space="0" w:color="AAAAAA"/>
              <w:left w:val="single" w:sz="4" w:space="0" w:color="AAAAAA"/>
              <w:bottom w:val="single" w:sz="4" w:space="0" w:color="AAAAAA"/>
              <w:right w:val="single" w:sz="4" w:space="0" w:color="AAAAAA"/>
            </w:tcBorders>
            <w:shd w:val="clear" w:color="auto" w:fill="FFF2CC"/>
            <w:tcMar>
              <w:top w:w="80" w:type="dxa"/>
              <w:left w:w="120" w:type="dxa"/>
              <w:bottom w:w="80" w:type="dxa"/>
              <w:right w:w="120" w:type="dxa"/>
            </w:tcMar>
          </w:tcPr>
          <w:p w14:paraId="295D0E13" w14:textId="77777777" w:rsidR="007A04B7" w:rsidRDefault="00000000">
            <w:r>
              <w:rPr>
                <w:b/>
                <w:bCs/>
                <w:sz w:val="18"/>
                <w:szCs w:val="18"/>
              </w:rPr>
              <w:t>Level 2 Foundational</w:t>
            </w:r>
          </w:p>
        </w:tc>
        <w:tc>
          <w:tcPr>
            <w:tcW w:w="1512" w:type="dxa"/>
            <w:tcBorders>
              <w:top w:val="single" w:sz="4" w:space="0" w:color="AAAAAA"/>
              <w:left w:val="single" w:sz="4" w:space="0" w:color="AAAAAA"/>
              <w:bottom w:val="single" w:sz="4" w:space="0" w:color="AAAAAA"/>
              <w:right w:val="single" w:sz="4" w:space="0" w:color="AAAAAA"/>
            </w:tcBorders>
            <w:shd w:val="clear" w:color="auto" w:fill="E2EFDA"/>
            <w:tcMar>
              <w:top w:w="80" w:type="dxa"/>
              <w:left w:w="120" w:type="dxa"/>
              <w:bottom w:w="80" w:type="dxa"/>
              <w:right w:w="120" w:type="dxa"/>
            </w:tcMar>
          </w:tcPr>
          <w:p w14:paraId="71F1B7F5" w14:textId="77777777" w:rsidR="007A04B7" w:rsidRDefault="00000000">
            <w:r>
              <w:rPr>
                <w:b/>
                <w:bCs/>
                <w:sz w:val="18"/>
                <w:szCs w:val="18"/>
              </w:rPr>
              <w:t>Level 3 Defined</w:t>
            </w:r>
          </w:p>
        </w:tc>
        <w:tc>
          <w:tcPr>
            <w:tcW w:w="1512" w:type="dxa"/>
            <w:tcBorders>
              <w:top w:val="single" w:sz="4" w:space="0" w:color="AAAAAA"/>
              <w:left w:val="single" w:sz="4" w:space="0" w:color="AAAAAA"/>
              <w:bottom w:val="single" w:sz="4" w:space="0" w:color="AAAAAA"/>
              <w:right w:val="single" w:sz="4" w:space="0" w:color="AAAAAA"/>
            </w:tcBorders>
            <w:shd w:val="clear" w:color="auto" w:fill="C6EFCE"/>
            <w:tcMar>
              <w:top w:w="80" w:type="dxa"/>
              <w:left w:w="120" w:type="dxa"/>
              <w:bottom w:w="80" w:type="dxa"/>
              <w:right w:w="120" w:type="dxa"/>
            </w:tcMar>
          </w:tcPr>
          <w:p w14:paraId="612B1B2A" w14:textId="77777777" w:rsidR="007A04B7" w:rsidRDefault="00000000">
            <w:r>
              <w:rPr>
                <w:b/>
                <w:bCs/>
                <w:sz w:val="18"/>
                <w:szCs w:val="18"/>
              </w:rPr>
              <w:t>Level 4 Managed</w:t>
            </w:r>
          </w:p>
        </w:tc>
        <w:tc>
          <w:tcPr>
            <w:tcW w:w="1512" w:type="dxa"/>
            <w:tcBorders>
              <w:top w:val="single" w:sz="4" w:space="0" w:color="AAAAAA"/>
              <w:left w:val="single" w:sz="4" w:space="0" w:color="AAAAAA"/>
              <w:bottom w:val="single" w:sz="4" w:space="0" w:color="AAAAAA"/>
              <w:right w:val="single" w:sz="4" w:space="0" w:color="AAAAAA"/>
            </w:tcBorders>
            <w:shd w:val="clear" w:color="auto" w:fill="70AD47"/>
            <w:tcMar>
              <w:top w:w="80" w:type="dxa"/>
              <w:left w:w="120" w:type="dxa"/>
              <w:bottom w:w="80" w:type="dxa"/>
              <w:right w:w="120" w:type="dxa"/>
            </w:tcMar>
          </w:tcPr>
          <w:p w14:paraId="4DBE04BB" w14:textId="77777777" w:rsidR="007A04B7" w:rsidRDefault="00000000">
            <w:r>
              <w:rPr>
                <w:b/>
                <w:bCs/>
                <w:color w:val="FFFFFF"/>
                <w:sz w:val="18"/>
                <w:szCs w:val="18"/>
              </w:rPr>
              <w:t>Level 5 Optimized</w:t>
            </w:r>
          </w:p>
        </w:tc>
      </w:tr>
      <w:tr w:rsidR="007A04B7" w14:paraId="2002F778" w14:textId="77777777">
        <w:tblPrEx>
          <w:tblCellMar>
            <w:top w:w="0" w:type="dxa"/>
            <w:bottom w:w="0" w:type="dxa"/>
          </w:tblCellMar>
        </w:tblPrEx>
        <w:tc>
          <w:tcPr>
            <w:tcW w:w="18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59E67D3B" w14:textId="77777777" w:rsidR="007A04B7" w:rsidRDefault="00000000">
            <w:r>
              <w:rPr>
                <w:b/>
                <w:bCs/>
                <w:sz w:val="18"/>
                <w:szCs w:val="18"/>
              </w:rPr>
              <w:t>Issue Management &amp; Remediation</w:t>
            </w:r>
          </w:p>
        </w:tc>
        <w:tc>
          <w:tcPr>
            <w:tcW w:w="1512" w:type="dxa"/>
            <w:tcBorders>
              <w:top w:val="single" w:sz="4" w:space="0" w:color="AAAAAA"/>
              <w:left w:val="single" w:sz="4" w:space="0" w:color="AAAAAA"/>
              <w:bottom w:val="single" w:sz="4" w:space="0" w:color="AAAAAA"/>
              <w:right w:val="single" w:sz="4" w:space="0" w:color="AAAAAA"/>
            </w:tcBorders>
            <w:shd w:val="clear" w:color="auto" w:fill="FFF5F5"/>
            <w:tcMar>
              <w:top w:w="80" w:type="dxa"/>
              <w:left w:w="120" w:type="dxa"/>
              <w:bottom w:w="80" w:type="dxa"/>
              <w:right w:w="120" w:type="dxa"/>
            </w:tcMar>
          </w:tcPr>
          <w:p w14:paraId="7A5F1519" w14:textId="77777777" w:rsidR="007A04B7" w:rsidRDefault="00000000">
            <w:r>
              <w:rPr>
                <w:sz w:val="17"/>
                <w:szCs w:val="17"/>
              </w:rPr>
              <w:t>No formal issue tracking. Finding resolution is ad hoc and untracked.</w:t>
            </w:r>
          </w:p>
        </w:tc>
        <w:tc>
          <w:tcPr>
            <w:tcW w:w="1512" w:type="dxa"/>
            <w:tcBorders>
              <w:top w:val="single" w:sz="4" w:space="0" w:color="AAAAAA"/>
              <w:left w:val="single" w:sz="4" w:space="0" w:color="AAAAAA"/>
              <w:bottom w:val="single" w:sz="4" w:space="0" w:color="AAAAAA"/>
              <w:right w:val="single" w:sz="4" w:space="0" w:color="AAAAAA"/>
            </w:tcBorders>
            <w:shd w:val="clear" w:color="auto" w:fill="FFFDF0"/>
            <w:tcMar>
              <w:top w:w="80" w:type="dxa"/>
              <w:left w:w="120" w:type="dxa"/>
              <w:bottom w:w="80" w:type="dxa"/>
              <w:right w:w="120" w:type="dxa"/>
            </w:tcMar>
          </w:tcPr>
          <w:p w14:paraId="2CB96A07" w14:textId="77777777" w:rsidR="007A04B7" w:rsidRDefault="00000000">
            <w:r>
              <w:rPr>
                <w:sz w:val="17"/>
                <w:szCs w:val="17"/>
              </w:rPr>
              <w:t>Issues documented informally. No defined SLAs. Escalation path unclear.</w:t>
            </w:r>
          </w:p>
        </w:tc>
        <w:tc>
          <w:tcPr>
            <w:tcW w:w="1512" w:type="dxa"/>
            <w:tcBorders>
              <w:top w:val="single" w:sz="4" w:space="0" w:color="AAAAAA"/>
              <w:left w:val="single" w:sz="4" w:space="0" w:color="AAAAAA"/>
              <w:bottom w:val="single" w:sz="4" w:space="0" w:color="AAAAAA"/>
              <w:right w:val="single" w:sz="4" w:space="0" w:color="AAAAAA"/>
            </w:tcBorders>
            <w:shd w:val="clear" w:color="auto" w:fill="F5FFF0"/>
            <w:tcMar>
              <w:top w:w="80" w:type="dxa"/>
              <w:left w:w="120" w:type="dxa"/>
              <w:bottom w:w="80" w:type="dxa"/>
              <w:right w:w="120" w:type="dxa"/>
            </w:tcMar>
          </w:tcPr>
          <w:p w14:paraId="60255174" w14:textId="77777777" w:rsidR="007A04B7" w:rsidRDefault="00000000">
            <w:r>
              <w:rPr>
                <w:sz w:val="17"/>
                <w:szCs w:val="17"/>
              </w:rPr>
              <w:t>Structured issue tracking with defined SLAs by severity. Clear escalation path. Remediation evidence required for closure.</w:t>
            </w:r>
          </w:p>
        </w:tc>
        <w:tc>
          <w:tcPr>
            <w:tcW w:w="1512" w:type="dxa"/>
            <w:tcBorders>
              <w:top w:val="single" w:sz="4" w:space="0" w:color="AAAAAA"/>
              <w:left w:val="single" w:sz="4" w:space="0" w:color="AAAAAA"/>
              <w:bottom w:val="single" w:sz="4" w:space="0" w:color="AAAAAA"/>
              <w:right w:val="single" w:sz="4" w:space="0" w:color="AAAAAA"/>
            </w:tcBorders>
            <w:shd w:val="clear" w:color="auto" w:fill="EDFFF0"/>
            <w:tcMar>
              <w:top w:w="80" w:type="dxa"/>
              <w:left w:w="120" w:type="dxa"/>
              <w:bottom w:w="80" w:type="dxa"/>
              <w:right w:w="120" w:type="dxa"/>
            </w:tcMar>
          </w:tcPr>
          <w:p w14:paraId="12B2B0DA" w14:textId="77777777" w:rsidR="007A04B7" w:rsidRDefault="00000000">
            <w:r>
              <w:rPr>
                <w:sz w:val="17"/>
                <w:szCs w:val="17"/>
              </w:rPr>
              <w:t xml:space="preserve">Remediation performance tracked and reported. Risk acceptance documented and </w:t>
            </w:r>
            <w:proofErr w:type="gramStart"/>
            <w:r>
              <w:rPr>
                <w:sz w:val="17"/>
                <w:szCs w:val="17"/>
              </w:rPr>
              <w:t>time-limited</w:t>
            </w:r>
            <w:proofErr w:type="gramEnd"/>
            <w:r>
              <w:rPr>
                <w:sz w:val="17"/>
                <w:szCs w:val="17"/>
              </w:rPr>
              <w:t>. Systemic issues identified across vendor portfolio.</w:t>
            </w:r>
          </w:p>
        </w:tc>
        <w:tc>
          <w:tcPr>
            <w:tcW w:w="1512" w:type="dxa"/>
            <w:tcBorders>
              <w:top w:val="single" w:sz="4" w:space="0" w:color="AAAAAA"/>
              <w:left w:val="single" w:sz="4" w:space="0" w:color="AAAAAA"/>
              <w:bottom w:val="single" w:sz="4" w:space="0" w:color="AAAAAA"/>
              <w:right w:val="single" w:sz="4" w:space="0" w:color="AAAAAA"/>
            </w:tcBorders>
            <w:shd w:val="clear" w:color="auto" w:fill="E0FFE5"/>
            <w:tcMar>
              <w:top w:w="80" w:type="dxa"/>
              <w:left w:w="120" w:type="dxa"/>
              <w:bottom w:w="80" w:type="dxa"/>
              <w:right w:w="120" w:type="dxa"/>
            </w:tcMar>
          </w:tcPr>
          <w:p w14:paraId="6C374946" w14:textId="77777777" w:rsidR="007A04B7" w:rsidRDefault="00000000">
            <w:r>
              <w:rPr>
                <w:sz w:val="17"/>
                <w:szCs w:val="17"/>
              </w:rPr>
              <w:t>Predictive identification of emerging issues. AI-assisted remediation prioritization. Portfolio-level risk pattern detection.</w:t>
            </w:r>
          </w:p>
        </w:tc>
      </w:tr>
      <w:tr w:rsidR="007A04B7" w14:paraId="7AE29D18" w14:textId="77777777">
        <w:tblPrEx>
          <w:tblCellMar>
            <w:top w:w="0" w:type="dxa"/>
            <w:bottom w:w="0" w:type="dxa"/>
          </w:tblCellMar>
        </w:tblPrEx>
        <w:tc>
          <w:tcPr>
            <w:tcW w:w="18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2CDC85CB" w14:textId="77777777" w:rsidR="007A04B7" w:rsidRDefault="00000000">
            <w:r>
              <w:rPr>
                <w:b/>
                <w:bCs/>
                <w:color w:val="FFFFFF"/>
                <w:sz w:val="18"/>
                <w:szCs w:val="18"/>
              </w:rPr>
              <w:t>ASSIGNED SCORE</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305965D" w14:textId="77777777" w:rsidR="007A04B7" w:rsidRDefault="00000000">
            <w:r>
              <w:rPr>
                <w:sz w:val="18"/>
                <w:szCs w:val="18"/>
              </w:rPr>
              <w:t>[ ] 1.0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8662A8E" w14:textId="77777777" w:rsidR="007A04B7" w:rsidRDefault="00000000">
            <w:r>
              <w:rPr>
                <w:sz w:val="18"/>
                <w:szCs w:val="18"/>
              </w:rPr>
              <w:t>[ ] 2.0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27B48F9" w14:textId="77777777" w:rsidR="007A04B7" w:rsidRDefault="00000000">
            <w:r>
              <w:rPr>
                <w:sz w:val="18"/>
                <w:szCs w:val="18"/>
              </w:rPr>
              <w:t>[ ] 3.0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EAB6BEB" w14:textId="77777777" w:rsidR="007A04B7" w:rsidRDefault="00000000">
            <w:r>
              <w:rPr>
                <w:sz w:val="18"/>
                <w:szCs w:val="18"/>
              </w:rPr>
              <w:t>[ ] 4.0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1581321" w14:textId="77777777" w:rsidR="007A04B7" w:rsidRDefault="00000000">
            <w:r>
              <w:rPr>
                <w:sz w:val="18"/>
                <w:szCs w:val="18"/>
              </w:rPr>
              <w:t>[ ] 5.0</w:t>
            </w:r>
          </w:p>
        </w:tc>
      </w:tr>
    </w:tbl>
    <w:p w14:paraId="62B1A631" w14:textId="77777777" w:rsidR="007A04B7" w:rsidRDefault="007A04B7">
      <w:pPr>
        <w:spacing w:after="60"/>
      </w:pPr>
    </w:p>
    <w:p w14:paraId="54418509" w14:textId="77777777" w:rsidR="007A04B7" w:rsidRDefault="00000000">
      <w:pPr>
        <w:pStyle w:val="Heading2"/>
      </w:pPr>
      <w:r>
        <w:t>DIMENSION 7: Reporting and Metrics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1512"/>
        <w:gridCol w:w="1512"/>
        <w:gridCol w:w="1512"/>
        <w:gridCol w:w="1512"/>
        <w:gridCol w:w="1512"/>
      </w:tblGrid>
      <w:tr w:rsidR="007A04B7" w14:paraId="32BCBBB1" w14:textId="77777777">
        <w:tblPrEx>
          <w:tblCellMar>
            <w:top w:w="0" w:type="dxa"/>
            <w:bottom w:w="0" w:type="dxa"/>
          </w:tblCellMar>
        </w:tblPrEx>
        <w:trPr>
          <w:tblHeader/>
        </w:trPr>
        <w:tc>
          <w:tcPr>
            <w:tcW w:w="18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70997EF0" w14:textId="77777777" w:rsidR="007A04B7" w:rsidRDefault="00000000">
            <w:r>
              <w:rPr>
                <w:b/>
                <w:bCs/>
                <w:color w:val="FFFFFF"/>
                <w:sz w:val="20"/>
                <w:szCs w:val="20"/>
              </w:rPr>
              <w:t>Dimension</w:t>
            </w:r>
          </w:p>
        </w:tc>
        <w:tc>
          <w:tcPr>
            <w:tcW w:w="1512" w:type="dxa"/>
            <w:tcBorders>
              <w:top w:val="single" w:sz="4" w:space="0" w:color="AAAAAA"/>
              <w:left w:val="single" w:sz="4" w:space="0" w:color="AAAAAA"/>
              <w:bottom w:val="single" w:sz="4" w:space="0" w:color="AAAAAA"/>
              <w:right w:val="single" w:sz="4" w:space="0" w:color="AAAAAA"/>
            </w:tcBorders>
            <w:shd w:val="clear" w:color="auto" w:fill="FFE0E0"/>
            <w:tcMar>
              <w:top w:w="80" w:type="dxa"/>
              <w:left w:w="120" w:type="dxa"/>
              <w:bottom w:w="80" w:type="dxa"/>
              <w:right w:w="120" w:type="dxa"/>
            </w:tcMar>
          </w:tcPr>
          <w:p w14:paraId="4BA7A0C4" w14:textId="77777777" w:rsidR="007A04B7" w:rsidRDefault="00000000">
            <w:r>
              <w:rPr>
                <w:b/>
                <w:bCs/>
                <w:sz w:val="18"/>
                <w:szCs w:val="18"/>
              </w:rPr>
              <w:t>Level 1 Initial</w:t>
            </w:r>
          </w:p>
        </w:tc>
        <w:tc>
          <w:tcPr>
            <w:tcW w:w="1512" w:type="dxa"/>
            <w:tcBorders>
              <w:top w:val="single" w:sz="4" w:space="0" w:color="AAAAAA"/>
              <w:left w:val="single" w:sz="4" w:space="0" w:color="AAAAAA"/>
              <w:bottom w:val="single" w:sz="4" w:space="0" w:color="AAAAAA"/>
              <w:right w:val="single" w:sz="4" w:space="0" w:color="AAAAAA"/>
            </w:tcBorders>
            <w:shd w:val="clear" w:color="auto" w:fill="FFF2CC"/>
            <w:tcMar>
              <w:top w:w="80" w:type="dxa"/>
              <w:left w:w="120" w:type="dxa"/>
              <w:bottom w:w="80" w:type="dxa"/>
              <w:right w:w="120" w:type="dxa"/>
            </w:tcMar>
          </w:tcPr>
          <w:p w14:paraId="78CF6879" w14:textId="77777777" w:rsidR="007A04B7" w:rsidRDefault="00000000">
            <w:r>
              <w:rPr>
                <w:b/>
                <w:bCs/>
                <w:sz w:val="18"/>
                <w:szCs w:val="18"/>
              </w:rPr>
              <w:t>Level 2 Foundational</w:t>
            </w:r>
          </w:p>
        </w:tc>
        <w:tc>
          <w:tcPr>
            <w:tcW w:w="1512" w:type="dxa"/>
            <w:tcBorders>
              <w:top w:val="single" w:sz="4" w:space="0" w:color="AAAAAA"/>
              <w:left w:val="single" w:sz="4" w:space="0" w:color="AAAAAA"/>
              <w:bottom w:val="single" w:sz="4" w:space="0" w:color="AAAAAA"/>
              <w:right w:val="single" w:sz="4" w:space="0" w:color="AAAAAA"/>
            </w:tcBorders>
            <w:shd w:val="clear" w:color="auto" w:fill="E2EFDA"/>
            <w:tcMar>
              <w:top w:w="80" w:type="dxa"/>
              <w:left w:w="120" w:type="dxa"/>
              <w:bottom w:w="80" w:type="dxa"/>
              <w:right w:w="120" w:type="dxa"/>
            </w:tcMar>
          </w:tcPr>
          <w:p w14:paraId="47E7F207" w14:textId="77777777" w:rsidR="007A04B7" w:rsidRDefault="00000000">
            <w:r>
              <w:rPr>
                <w:b/>
                <w:bCs/>
                <w:sz w:val="18"/>
                <w:szCs w:val="18"/>
              </w:rPr>
              <w:t>Level 3 Defined</w:t>
            </w:r>
          </w:p>
        </w:tc>
        <w:tc>
          <w:tcPr>
            <w:tcW w:w="1512" w:type="dxa"/>
            <w:tcBorders>
              <w:top w:val="single" w:sz="4" w:space="0" w:color="AAAAAA"/>
              <w:left w:val="single" w:sz="4" w:space="0" w:color="AAAAAA"/>
              <w:bottom w:val="single" w:sz="4" w:space="0" w:color="AAAAAA"/>
              <w:right w:val="single" w:sz="4" w:space="0" w:color="AAAAAA"/>
            </w:tcBorders>
            <w:shd w:val="clear" w:color="auto" w:fill="C6EFCE"/>
            <w:tcMar>
              <w:top w:w="80" w:type="dxa"/>
              <w:left w:w="120" w:type="dxa"/>
              <w:bottom w:w="80" w:type="dxa"/>
              <w:right w:w="120" w:type="dxa"/>
            </w:tcMar>
          </w:tcPr>
          <w:p w14:paraId="283CCAFD" w14:textId="77777777" w:rsidR="007A04B7" w:rsidRDefault="00000000">
            <w:r>
              <w:rPr>
                <w:b/>
                <w:bCs/>
                <w:sz w:val="18"/>
                <w:szCs w:val="18"/>
              </w:rPr>
              <w:t>Level 4 Managed</w:t>
            </w:r>
          </w:p>
        </w:tc>
        <w:tc>
          <w:tcPr>
            <w:tcW w:w="1512" w:type="dxa"/>
            <w:tcBorders>
              <w:top w:val="single" w:sz="4" w:space="0" w:color="AAAAAA"/>
              <w:left w:val="single" w:sz="4" w:space="0" w:color="AAAAAA"/>
              <w:bottom w:val="single" w:sz="4" w:space="0" w:color="AAAAAA"/>
              <w:right w:val="single" w:sz="4" w:space="0" w:color="AAAAAA"/>
            </w:tcBorders>
            <w:shd w:val="clear" w:color="auto" w:fill="70AD47"/>
            <w:tcMar>
              <w:top w:w="80" w:type="dxa"/>
              <w:left w:w="120" w:type="dxa"/>
              <w:bottom w:w="80" w:type="dxa"/>
              <w:right w:w="120" w:type="dxa"/>
            </w:tcMar>
          </w:tcPr>
          <w:p w14:paraId="3F441A96" w14:textId="77777777" w:rsidR="007A04B7" w:rsidRDefault="00000000">
            <w:r>
              <w:rPr>
                <w:b/>
                <w:bCs/>
                <w:color w:val="FFFFFF"/>
                <w:sz w:val="18"/>
                <w:szCs w:val="18"/>
              </w:rPr>
              <w:t>Level 5 Optimized</w:t>
            </w:r>
          </w:p>
        </w:tc>
      </w:tr>
      <w:tr w:rsidR="007A04B7" w14:paraId="27DFBEBC" w14:textId="77777777">
        <w:tblPrEx>
          <w:tblCellMar>
            <w:top w:w="0" w:type="dxa"/>
            <w:bottom w:w="0" w:type="dxa"/>
          </w:tblCellMar>
        </w:tblPrEx>
        <w:tc>
          <w:tcPr>
            <w:tcW w:w="18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0D794EEB" w14:textId="77777777" w:rsidR="007A04B7" w:rsidRDefault="00000000">
            <w:r>
              <w:rPr>
                <w:b/>
                <w:bCs/>
                <w:sz w:val="18"/>
                <w:szCs w:val="18"/>
              </w:rPr>
              <w:t>Reporting &amp; Metrics</w:t>
            </w:r>
          </w:p>
        </w:tc>
        <w:tc>
          <w:tcPr>
            <w:tcW w:w="1512" w:type="dxa"/>
            <w:tcBorders>
              <w:top w:val="single" w:sz="4" w:space="0" w:color="AAAAAA"/>
              <w:left w:val="single" w:sz="4" w:space="0" w:color="AAAAAA"/>
              <w:bottom w:val="single" w:sz="4" w:space="0" w:color="AAAAAA"/>
              <w:right w:val="single" w:sz="4" w:space="0" w:color="AAAAAA"/>
            </w:tcBorders>
            <w:shd w:val="clear" w:color="auto" w:fill="FFF5F5"/>
            <w:tcMar>
              <w:top w:w="80" w:type="dxa"/>
              <w:left w:w="120" w:type="dxa"/>
              <w:bottom w:w="80" w:type="dxa"/>
              <w:right w:w="120" w:type="dxa"/>
            </w:tcMar>
          </w:tcPr>
          <w:p w14:paraId="01D54A24" w14:textId="77777777" w:rsidR="007A04B7" w:rsidRDefault="00000000">
            <w:r>
              <w:rPr>
                <w:sz w:val="17"/>
                <w:szCs w:val="17"/>
              </w:rPr>
              <w:t xml:space="preserve">No TPRM metrics or reporting. Program </w:t>
            </w:r>
            <w:r>
              <w:rPr>
                <w:sz w:val="17"/>
                <w:szCs w:val="17"/>
              </w:rPr>
              <w:lastRenderedPageBreak/>
              <w:t>performance invisible to leadership.</w:t>
            </w:r>
          </w:p>
        </w:tc>
        <w:tc>
          <w:tcPr>
            <w:tcW w:w="1512" w:type="dxa"/>
            <w:tcBorders>
              <w:top w:val="single" w:sz="4" w:space="0" w:color="AAAAAA"/>
              <w:left w:val="single" w:sz="4" w:space="0" w:color="AAAAAA"/>
              <w:bottom w:val="single" w:sz="4" w:space="0" w:color="AAAAAA"/>
              <w:right w:val="single" w:sz="4" w:space="0" w:color="AAAAAA"/>
            </w:tcBorders>
            <w:shd w:val="clear" w:color="auto" w:fill="FFFDF0"/>
            <w:tcMar>
              <w:top w:w="80" w:type="dxa"/>
              <w:left w:w="120" w:type="dxa"/>
              <w:bottom w:w="80" w:type="dxa"/>
              <w:right w:w="120" w:type="dxa"/>
            </w:tcMar>
          </w:tcPr>
          <w:p w14:paraId="6E8A0677" w14:textId="77777777" w:rsidR="007A04B7" w:rsidRDefault="00000000">
            <w:r>
              <w:rPr>
                <w:sz w:val="17"/>
                <w:szCs w:val="17"/>
              </w:rPr>
              <w:lastRenderedPageBreak/>
              <w:t xml:space="preserve">Basic activity metrics (assessments completed, </w:t>
            </w:r>
            <w:r>
              <w:rPr>
                <w:sz w:val="17"/>
                <w:szCs w:val="17"/>
              </w:rPr>
              <w:lastRenderedPageBreak/>
              <w:t>vendors inventoried). Inconsistent reporting.</w:t>
            </w:r>
          </w:p>
        </w:tc>
        <w:tc>
          <w:tcPr>
            <w:tcW w:w="1512" w:type="dxa"/>
            <w:tcBorders>
              <w:top w:val="single" w:sz="4" w:space="0" w:color="AAAAAA"/>
              <w:left w:val="single" w:sz="4" w:space="0" w:color="AAAAAA"/>
              <w:bottom w:val="single" w:sz="4" w:space="0" w:color="AAAAAA"/>
              <w:right w:val="single" w:sz="4" w:space="0" w:color="AAAAAA"/>
            </w:tcBorders>
            <w:shd w:val="clear" w:color="auto" w:fill="F5FFF0"/>
            <w:tcMar>
              <w:top w:w="80" w:type="dxa"/>
              <w:left w:w="120" w:type="dxa"/>
              <w:bottom w:w="80" w:type="dxa"/>
              <w:right w:w="120" w:type="dxa"/>
            </w:tcMar>
          </w:tcPr>
          <w:p w14:paraId="4026F6B3" w14:textId="77777777" w:rsidR="007A04B7" w:rsidRDefault="00000000">
            <w:r>
              <w:rPr>
                <w:sz w:val="17"/>
                <w:szCs w:val="17"/>
              </w:rPr>
              <w:lastRenderedPageBreak/>
              <w:t xml:space="preserve">Defined KPI and KRI set. Regular reporting to TPRM </w:t>
            </w:r>
            <w:r>
              <w:rPr>
                <w:sz w:val="17"/>
                <w:szCs w:val="17"/>
              </w:rPr>
              <w:lastRenderedPageBreak/>
              <w:t>leadership and senior management. Tier 1 dashboard maintained.</w:t>
            </w:r>
          </w:p>
        </w:tc>
        <w:tc>
          <w:tcPr>
            <w:tcW w:w="1512" w:type="dxa"/>
            <w:tcBorders>
              <w:top w:val="single" w:sz="4" w:space="0" w:color="AAAAAA"/>
              <w:left w:val="single" w:sz="4" w:space="0" w:color="AAAAAA"/>
              <w:bottom w:val="single" w:sz="4" w:space="0" w:color="AAAAAA"/>
              <w:right w:val="single" w:sz="4" w:space="0" w:color="AAAAAA"/>
            </w:tcBorders>
            <w:shd w:val="clear" w:color="auto" w:fill="EDFFF0"/>
            <w:tcMar>
              <w:top w:w="80" w:type="dxa"/>
              <w:left w:w="120" w:type="dxa"/>
              <w:bottom w:w="80" w:type="dxa"/>
              <w:right w:w="120" w:type="dxa"/>
            </w:tcMar>
          </w:tcPr>
          <w:p w14:paraId="31D2F7FC" w14:textId="77777777" w:rsidR="007A04B7" w:rsidRDefault="00000000">
            <w:r>
              <w:rPr>
                <w:sz w:val="17"/>
                <w:szCs w:val="17"/>
              </w:rPr>
              <w:lastRenderedPageBreak/>
              <w:t xml:space="preserve">Board-level TPRM reporting. Metrics tied to business </w:t>
            </w:r>
            <w:r>
              <w:rPr>
                <w:sz w:val="17"/>
                <w:szCs w:val="17"/>
              </w:rPr>
              <w:lastRenderedPageBreak/>
              <w:t>outcomes. Trend analysis and benchmarking.</w:t>
            </w:r>
          </w:p>
        </w:tc>
        <w:tc>
          <w:tcPr>
            <w:tcW w:w="1512" w:type="dxa"/>
            <w:tcBorders>
              <w:top w:val="single" w:sz="4" w:space="0" w:color="AAAAAA"/>
              <w:left w:val="single" w:sz="4" w:space="0" w:color="AAAAAA"/>
              <w:bottom w:val="single" w:sz="4" w:space="0" w:color="AAAAAA"/>
              <w:right w:val="single" w:sz="4" w:space="0" w:color="AAAAAA"/>
            </w:tcBorders>
            <w:shd w:val="clear" w:color="auto" w:fill="E0FFE5"/>
            <w:tcMar>
              <w:top w:w="80" w:type="dxa"/>
              <w:left w:w="120" w:type="dxa"/>
              <w:bottom w:w="80" w:type="dxa"/>
              <w:right w:w="120" w:type="dxa"/>
            </w:tcMar>
          </w:tcPr>
          <w:p w14:paraId="058058EA" w14:textId="77777777" w:rsidR="007A04B7" w:rsidRDefault="00000000">
            <w:r>
              <w:rPr>
                <w:sz w:val="17"/>
                <w:szCs w:val="17"/>
              </w:rPr>
              <w:lastRenderedPageBreak/>
              <w:t xml:space="preserve">AI-driven metric insights. Predictive KRIs. TPRM metrics </w:t>
            </w:r>
            <w:r>
              <w:rPr>
                <w:sz w:val="17"/>
                <w:szCs w:val="17"/>
              </w:rPr>
              <w:lastRenderedPageBreak/>
              <w:t>integrated into enterprise risk reporting frameworks.</w:t>
            </w:r>
          </w:p>
        </w:tc>
      </w:tr>
      <w:tr w:rsidR="007A04B7" w14:paraId="7E919528" w14:textId="77777777">
        <w:tblPrEx>
          <w:tblCellMar>
            <w:top w:w="0" w:type="dxa"/>
            <w:bottom w:w="0" w:type="dxa"/>
          </w:tblCellMar>
        </w:tblPrEx>
        <w:tc>
          <w:tcPr>
            <w:tcW w:w="18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4DA4EED7" w14:textId="77777777" w:rsidR="007A04B7" w:rsidRDefault="00000000">
            <w:r>
              <w:rPr>
                <w:b/>
                <w:bCs/>
                <w:color w:val="FFFFFF"/>
                <w:sz w:val="18"/>
                <w:szCs w:val="18"/>
              </w:rPr>
              <w:lastRenderedPageBreak/>
              <w:t>ASSIGNED SCORE</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B6B7EF4" w14:textId="77777777" w:rsidR="007A04B7" w:rsidRDefault="00000000">
            <w:r>
              <w:rPr>
                <w:sz w:val="18"/>
                <w:szCs w:val="18"/>
              </w:rPr>
              <w:t>[ ] 1.0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5F2301A" w14:textId="77777777" w:rsidR="007A04B7" w:rsidRDefault="00000000">
            <w:r>
              <w:rPr>
                <w:sz w:val="18"/>
                <w:szCs w:val="18"/>
              </w:rPr>
              <w:t>[ ] 2.0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72C5100" w14:textId="77777777" w:rsidR="007A04B7" w:rsidRDefault="00000000">
            <w:r>
              <w:rPr>
                <w:sz w:val="18"/>
                <w:szCs w:val="18"/>
              </w:rPr>
              <w:t>[ ] 3.0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A2C5B12" w14:textId="77777777" w:rsidR="007A04B7" w:rsidRDefault="00000000">
            <w:r>
              <w:rPr>
                <w:sz w:val="18"/>
                <w:szCs w:val="18"/>
              </w:rPr>
              <w:t>[ ] 4.0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2AE94DD" w14:textId="77777777" w:rsidR="007A04B7" w:rsidRDefault="00000000">
            <w:r>
              <w:rPr>
                <w:sz w:val="18"/>
                <w:szCs w:val="18"/>
              </w:rPr>
              <w:t>[ ] 5.0</w:t>
            </w:r>
          </w:p>
        </w:tc>
      </w:tr>
    </w:tbl>
    <w:p w14:paraId="32142C8D" w14:textId="77777777" w:rsidR="007A04B7" w:rsidRDefault="007A04B7">
      <w:pPr>
        <w:spacing w:after="60"/>
      </w:pPr>
    </w:p>
    <w:p w14:paraId="4AFDE1C8" w14:textId="77777777" w:rsidR="007A04B7" w:rsidRDefault="00000000">
      <w:pPr>
        <w:pStyle w:val="Heading2"/>
      </w:pPr>
      <w:r>
        <w:t>DIMENSION 8: Organizational Capability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1512"/>
        <w:gridCol w:w="1512"/>
        <w:gridCol w:w="1512"/>
        <w:gridCol w:w="1512"/>
        <w:gridCol w:w="1512"/>
      </w:tblGrid>
      <w:tr w:rsidR="007A04B7" w14:paraId="20E5F573" w14:textId="77777777">
        <w:tblPrEx>
          <w:tblCellMar>
            <w:top w:w="0" w:type="dxa"/>
            <w:bottom w:w="0" w:type="dxa"/>
          </w:tblCellMar>
        </w:tblPrEx>
        <w:trPr>
          <w:tblHeader/>
        </w:trPr>
        <w:tc>
          <w:tcPr>
            <w:tcW w:w="18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08CB9737" w14:textId="77777777" w:rsidR="007A04B7" w:rsidRDefault="00000000">
            <w:r>
              <w:rPr>
                <w:b/>
                <w:bCs/>
                <w:color w:val="FFFFFF"/>
                <w:sz w:val="20"/>
                <w:szCs w:val="20"/>
              </w:rPr>
              <w:t>Dimension</w:t>
            </w:r>
          </w:p>
        </w:tc>
        <w:tc>
          <w:tcPr>
            <w:tcW w:w="1512" w:type="dxa"/>
            <w:tcBorders>
              <w:top w:val="single" w:sz="4" w:space="0" w:color="AAAAAA"/>
              <w:left w:val="single" w:sz="4" w:space="0" w:color="AAAAAA"/>
              <w:bottom w:val="single" w:sz="4" w:space="0" w:color="AAAAAA"/>
              <w:right w:val="single" w:sz="4" w:space="0" w:color="AAAAAA"/>
            </w:tcBorders>
            <w:shd w:val="clear" w:color="auto" w:fill="FFE0E0"/>
            <w:tcMar>
              <w:top w:w="80" w:type="dxa"/>
              <w:left w:w="120" w:type="dxa"/>
              <w:bottom w:w="80" w:type="dxa"/>
              <w:right w:w="120" w:type="dxa"/>
            </w:tcMar>
          </w:tcPr>
          <w:p w14:paraId="0574DF7E" w14:textId="77777777" w:rsidR="007A04B7" w:rsidRDefault="00000000">
            <w:r>
              <w:rPr>
                <w:b/>
                <w:bCs/>
                <w:sz w:val="18"/>
                <w:szCs w:val="18"/>
              </w:rPr>
              <w:t>Level 1 Initial</w:t>
            </w:r>
          </w:p>
        </w:tc>
        <w:tc>
          <w:tcPr>
            <w:tcW w:w="1512" w:type="dxa"/>
            <w:tcBorders>
              <w:top w:val="single" w:sz="4" w:space="0" w:color="AAAAAA"/>
              <w:left w:val="single" w:sz="4" w:space="0" w:color="AAAAAA"/>
              <w:bottom w:val="single" w:sz="4" w:space="0" w:color="AAAAAA"/>
              <w:right w:val="single" w:sz="4" w:space="0" w:color="AAAAAA"/>
            </w:tcBorders>
            <w:shd w:val="clear" w:color="auto" w:fill="FFF2CC"/>
            <w:tcMar>
              <w:top w:w="80" w:type="dxa"/>
              <w:left w:w="120" w:type="dxa"/>
              <w:bottom w:w="80" w:type="dxa"/>
              <w:right w:w="120" w:type="dxa"/>
            </w:tcMar>
          </w:tcPr>
          <w:p w14:paraId="6FAE9553" w14:textId="77777777" w:rsidR="007A04B7" w:rsidRDefault="00000000">
            <w:r>
              <w:rPr>
                <w:b/>
                <w:bCs/>
                <w:sz w:val="18"/>
                <w:szCs w:val="18"/>
              </w:rPr>
              <w:t>Level 2 Foundational</w:t>
            </w:r>
          </w:p>
        </w:tc>
        <w:tc>
          <w:tcPr>
            <w:tcW w:w="1512" w:type="dxa"/>
            <w:tcBorders>
              <w:top w:val="single" w:sz="4" w:space="0" w:color="AAAAAA"/>
              <w:left w:val="single" w:sz="4" w:space="0" w:color="AAAAAA"/>
              <w:bottom w:val="single" w:sz="4" w:space="0" w:color="AAAAAA"/>
              <w:right w:val="single" w:sz="4" w:space="0" w:color="AAAAAA"/>
            </w:tcBorders>
            <w:shd w:val="clear" w:color="auto" w:fill="E2EFDA"/>
            <w:tcMar>
              <w:top w:w="80" w:type="dxa"/>
              <w:left w:w="120" w:type="dxa"/>
              <w:bottom w:w="80" w:type="dxa"/>
              <w:right w:w="120" w:type="dxa"/>
            </w:tcMar>
          </w:tcPr>
          <w:p w14:paraId="17A385F8" w14:textId="77777777" w:rsidR="007A04B7" w:rsidRDefault="00000000">
            <w:r>
              <w:rPr>
                <w:b/>
                <w:bCs/>
                <w:sz w:val="18"/>
                <w:szCs w:val="18"/>
              </w:rPr>
              <w:t>Level 3 Defined</w:t>
            </w:r>
          </w:p>
        </w:tc>
        <w:tc>
          <w:tcPr>
            <w:tcW w:w="1512" w:type="dxa"/>
            <w:tcBorders>
              <w:top w:val="single" w:sz="4" w:space="0" w:color="AAAAAA"/>
              <w:left w:val="single" w:sz="4" w:space="0" w:color="AAAAAA"/>
              <w:bottom w:val="single" w:sz="4" w:space="0" w:color="AAAAAA"/>
              <w:right w:val="single" w:sz="4" w:space="0" w:color="AAAAAA"/>
            </w:tcBorders>
            <w:shd w:val="clear" w:color="auto" w:fill="C6EFCE"/>
            <w:tcMar>
              <w:top w:w="80" w:type="dxa"/>
              <w:left w:w="120" w:type="dxa"/>
              <w:bottom w:w="80" w:type="dxa"/>
              <w:right w:w="120" w:type="dxa"/>
            </w:tcMar>
          </w:tcPr>
          <w:p w14:paraId="77573576" w14:textId="77777777" w:rsidR="007A04B7" w:rsidRDefault="00000000">
            <w:r>
              <w:rPr>
                <w:b/>
                <w:bCs/>
                <w:sz w:val="18"/>
                <w:szCs w:val="18"/>
              </w:rPr>
              <w:t>Level 4 Managed</w:t>
            </w:r>
          </w:p>
        </w:tc>
        <w:tc>
          <w:tcPr>
            <w:tcW w:w="1512" w:type="dxa"/>
            <w:tcBorders>
              <w:top w:val="single" w:sz="4" w:space="0" w:color="AAAAAA"/>
              <w:left w:val="single" w:sz="4" w:space="0" w:color="AAAAAA"/>
              <w:bottom w:val="single" w:sz="4" w:space="0" w:color="AAAAAA"/>
              <w:right w:val="single" w:sz="4" w:space="0" w:color="AAAAAA"/>
            </w:tcBorders>
            <w:shd w:val="clear" w:color="auto" w:fill="70AD47"/>
            <w:tcMar>
              <w:top w:w="80" w:type="dxa"/>
              <w:left w:w="120" w:type="dxa"/>
              <w:bottom w:w="80" w:type="dxa"/>
              <w:right w:w="120" w:type="dxa"/>
            </w:tcMar>
          </w:tcPr>
          <w:p w14:paraId="67AADCD0" w14:textId="77777777" w:rsidR="007A04B7" w:rsidRDefault="00000000">
            <w:r>
              <w:rPr>
                <w:b/>
                <w:bCs/>
                <w:color w:val="FFFFFF"/>
                <w:sz w:val="18"/>
                <w:szCs w:val="18"/>
              </w:rPr>
              <w:t>Level 5 Optimized</w:t>
            </w:r>
          </w:p>
        </w:tc>
      </w:tr>
      <w:tr w:rsidR="007A04B7" w14:paraId="0A1A3DB5" w14:textId="77777777">
        <w:tblPrEx>
          <w:tblCellMar>
            <w:top w:w="0" w:type="dxa"/>
            <w:bottom w:w="0" w:type="dxa"/>
          </w:tblCellMar>
        </w:tblPrEx>
        <w:tc>
          <w:tcPr>
            <w:tcW w:w="18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3106071C" w14:textId="77777777" w:rsidR="007A04B7" w:rsidRDefault="00000000">
            <w:r>
              <w:rPr>
                <w:b/>
                <w:bCs/>
                <w:sz w:val="18"/>
                <w:szCs w:val="18"/>
              </w:rPr>
              <w:t>Organizational Capability</w:t>
            </w:r>
          </w:p>
        </w:tc>
        <w:tc>
          <w:tcPr>
            <w:tcW w:w="1512" w:type="dxa"/>
            <w:tcBorders>
              <w:top w:val="single" w:sz="4" w:space="0" w:color="AAAAAA"/>
              <w:left w:val="single" w:sz="4" w:space="0" w:color="AAAAAA"/>
              <w:bottom w:val="single" w:sz="4" w:space="0" w:color="AAAAAA"/>
              <w:right w:val="single" w:sz="4" w:space="0" w:color="AAAAAA"/>
            </w:tcBorders>
            <w:shd w:val="clear" w:color="auto" w:fill="FFF5F5"/>
            <w:tcMar>
              <w:top w:w="80" w:type="dxa"/>
              <w:left w:w="120" w:type="dxa"/>
              <w:bottom w:w="80" w:type="dxa"/>
              <w:right w:w="120" w:type="dxa"/>
            </w:tcMar>
          </w:tcPr>
          <w:p w14:paraId="4F4B77D7" w14:textId="77777777" w:rsidR="007A04B7" w:rsidRDefault="00000000">
            <w:r>
              <w:rPr>
                <w:sz w:val="17"/>
                <w:szCs w:val="17"/>
              </w:rPr>
              <w:t>No designated TPRM role. Responsibility fragmented or implicit.</w:t>
            </w:r>
          </w:p>
        </w:tc>
        <w:tc>
          <w:tcPr>
            <w:tcW w:w="1512" w:type="dxa"/>
            <w:tcBorders>
              <w:top w:val="single" w:sz="4" w:space="0" w:color="AAAAAA"/>
              <w:left w:val="single" w:sz="4" w:space="0" w:color="AAAAAA"/>
              <w:bottom w:val="single" w:sz="4" w:space="0" w:color="AAAAAA"/>
              <w:right w:val="single" w:sz="4" w:space="0" w:color="AAAAAA"/>
            </w:tcBorders>
            <w:shd w:val="clear" w:color="auto" w:fill="FFFDF0"/>
            <w:tcMar>
              <w:top w:w="80" w:type="dxa"/>
              <w:left w:w="120" w:type="dxa"/>
              <w:bottom w:w="80" w:type="dxa"/>
              <w:right w:w="120" w:type="dxa"/>
            </w:tcMar>
          </w:tcPr>
          <w:p w14:paraId="1D415590" w14:textId="77777777" w:rsidR="007A04B7" w:rsidRDefault="00000000">
            <w:r>
              <w:rPr>
                <w:sz w:val="17"/>
                <w:szCs w:val="17"/>
              </w:rPr>
              <w:t>Designated TPRM role exists. Limited staffing. Training informal.</w:t>
            </w:r>
          </w:p>
        </w:tc>
        <w:tc>
          <w:tcPr>
            <w:tcW w:w="1512" w:type="dxa"/>
            <w:tcBorders>
              <w:top w:val="single" w:sz="4" w:space="0" w:color="AAAAAA"/>
              <w:left w:val="single" w:sz="4" w:space="0" w:color="AAAAAA"/>
              <w:bottom w:val="single" w:sz="4" w:space="0" w:color="AAAAAA"/>
              <w:right w:val="single" w:sz="4" w:space="0" w:color="AAAAAA"/>
            </w:tcBorders>
            <w:shd w:val="clear" w:color="auto" w:fill="F5FFF0"/>
            <w:tcMar>
              <w:top w:w="80" w:type="dxa"/>
              <w:left w:w="120" w:type="dxa"/>
              <w:bottom w:w="80" w:type="dxa"/>
              <w:right w:w="120" w:type="dxa"/>
            </w:tcMar>
          </w:tcPr>
          <w:p w14:paraId="6E7C42B6" w14:textId="77777777" w:rsidR="007A04B7" w:rsidRDefault="00000000">
            <w:r>
              <w:rPr>
                <w:sz w:val="17"/>
                <w:szCs w:val="17"/>
              </w:rPr>
              <w:t>Defined TPRM function with documented RACI. Regular training for TPRM staff and business unit stakeholders.</w:t>
            </w:r>
          </w:p>
        </w:tc>
        <w:tc>
          <w:tcPr>
            <w:tcW w:w="1512" w:type="dxa"/>
            <w:tcBorders>
              <w:top w:val="single" w:sz="4" w:space="0" w:color="AAAAAA"/>
              <w:left w:val="single" w:sz="4" w:space="0" w:color="AAAAAA"/>
              <w:bottom w:val="single" w:sz="4" w:space="0" w:color="AAAAAA"/>
              <w:right w:val="single" w:sz="4" w:space="0" w:color="AAAAAA"/>
            </w:tcBorders>
            <w:shd w:val="clear" w:color="auto" w:fill="EDFFF0"/>
            <w:tcMar>
              <w:top w:w="80" w:type="dxa"/>
              <w:left w:w="120" w:type="dxa"/>
              <w:bottom w:w="80" w:type="dxa"/>
              <w:right w:w="120" w:type="dxa"/>
            </w:tcMar>
          </w:tcPr>
          <w:p w14:paraId="3018324F" w14:textId="77777777" w:rsidR="007A04B7" w:rsidRDefault="00000000">
            <w:r>
              <w:rPr>
                <w:sz w:val="17"/>
                <w:szCs w:val="17"/>
              </w:rPr>
              <w:t>AI risk and privacy expertise embedded in TPRM. Cross-functional integration with legal, privacy, IT, and procurement.</w:t>
            </w:r>
          </w:p>
        </w:tc>
        <w:tc>
          <w:tcPr>
            <w:tcW w:w="1512" w:type="dxa"/>
            <w:tcBorders>
              <w:top w:val="single" w:sz="4" w:space="0" w:color="AAAAAA"/>
              <w:left w:val="single" w:sz="4" w:space="0" w:color="AAAAAA"/>
              <w:bottom w:val="single" w:sz="4" w:space="0" w:color="AAAAAA"/>
              <w:right w:val="single" w:sz="4" w:space="0" w:color="AAAAAA"/>
            </w:tcBorders>
            <w:shd w:val="clear" w:color="auto" w:fill="E0FFE5"/>
            <w:tcMar>
              <w:top w:w="80" w:type="dxa"/>
              <w:left w:w="120" w:type="dxa"/>
              <w:bottom w:w="80" w:type="dxa"/>
              <w:right w:w="120" w:type="dxa"/>
            </w:tcMar>
          </w:tcPr>
          <w:p w14:paraId="2B4ED3A5" w14:textId="77777777" w:rsidR="007A04B7" w:rsidRDefault="00000000">
            <w:r>
              <w:rPr>
                <w:sz w:val="17"/>
                <w:szCs w:val="17"/>
              </w:rPr>
              <w:t>TPRM competency model defined. Industry engagement. Continuous learning program. TPRM capability shared with supply chain partners.</w:t>
            </w:r>
          </w:p>
        </w:tc>
      </w:tr>
      <w:tr w:rsidR="007A04B7" w14:paraId="21A0EFB0" w14:textId="77777777">
        <w:tblPrEx>
          <w:tblCellMar>
            <w:top w:w="0" w:type="dxa"/>
            <w:bottom w:w="0" w:type="dxa"/>
          </w:tblCellMar>
        </w:tblPrEx>
        <w:tc>
          <w:tcPr>
            <w:tcW w:w="18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2BBDF749" w14:textId="77777777" w:rsidR="007A04B7" w:rsidRDefault="00000000">
            <w:r>
              <w:rPr>
                <w:b/>
                <w:bCs/>
                <w:color w:val="FFFFFF"/>
                <w:sz w:val="18"/>
                <w:szCs w:val="18"/>
              </w:rPr>
              <w:t>ASSIGNED SCORE</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1C47DA4" w14:textId="77777777" w:rsidR="007A04B7" w:rsidRDefault="00000000">
            <w:r>
              <w:rPr>
                <w:sz w:val="18"/>
                <w:szCs w:val="18"/>
              </w:rPr>
              <w:t>[ ] 1.0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A14D96A" w14:textId="77777777" w:rsidR="007A04B7" w:rsidRDefault="00000000">
            <w:r>
              <w:rPr>
                <w:sz w:val="18"/>
                <w:szCs w:val="18"/>
              </w:rPr>
              <w:t>[ ] 2.0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CE5935E" w14:textId="77777777" w:rsidR="007A04B7" w:rsidRDefault="00000000">
            <w:r>
              <w:rPr>
                <w:sz w:val="18"/>
                <w:szCs w:val="18"/>
              </w:rPr>
              <w:t>[ ] 3.0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E537183" w14:textId="77777777" w:rsidR="007A04B7" w:rsidRDefault="00000000">
            <w:r>
              <w:rPr>
                <w:sz w:val="18"/>
                <w:szCs w:val="18"/>
              </w:rPr>
              <w:t>[ ] 4.0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2368BE1" w14:textId="77777777" w:rsidR="007A04B7" w:rsidRDefault="00000000">
            <w:r>
              <w:rPr>
                <w:sz w:val="18"/>
                <w:szCs w:val="18"/>
              </w:rPr>
              <w:t>[ ] 5.0</w:t>
            </w:r>
          </w:p>
        </w:tc>
      </w:tr>
    </w:tbl>
    <w:p w14:paraId="3617E836" w14:textId="77777777" w:rsidR="007A04B7" w:rsidRDefault="007A04B7">
      <w:pPr>
        <w:spacing w:after="60"/>
      </w:pPr>
    </w:p>
    <w:p w14:paraId="4E343F13" w14:textId="77777777" w:rsidR="007A04B7" w:rsidRDefault="00000000">
      <w:pPr>
        <w:pStyle w:val="Heading2"/>
      </w:pPr>
      <w:r>
        <w:t>DIMENSION 9: Technology and Tools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1512"/>
        <w:gridCol w:w="1512"/>
        <w:gridCol w:w="1512"/>
        <w:gridCol w:w="1512"/>
        <w:gridCol w:w="1512"/>
      </w:tblGrid>
      <w:tr w:rsidR="007A04B7" w14:paraId="570BA83C" w14:textId="77777777">
        <w:tblPrEx>
          <w:tblCellMar>
            <w:top w:w="0" w:type="dxa"/>
            <w:bottom w:w="0" w:type="dxa"/>
          </w:tblCellMar>
        </w:tblPrEx>
        <w:trPr>
          <w:tblHeader/>
        </w:trPr>
        <w:tc>
          <w:tcPr>
            <w:tcW w:w="18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4564A57A" w14:textId="77777777" w:rsidR="007A04B7" w:rsidRDefault="00000000">
            <w:r>
              <w:rPr>
                <w:b/>
                <w:bCs/>
                <w:color w:val="FFFFFF"/>
                <w:sz w:val="20"/>
                <w:szCs w:val="20"/>
              </w:rPr>
              <w:t>Dimension</w:t>
            </w:r>
          </w:p>
        </w:tc>
        <w:tc>
          <w:tcPr>
            <w:tcW w:w="1512" w:type="dxa"/>
            <w:tcBorders>
              <w:top w:val="single" w:sz="4" w:space="0" w:color="AAAAAA"/>
              <w:left w:val="single" w:sz="4" w:space="0" w:color="AAAAAA"/>
              <w:bottom w:val="single" w:sz="4" w:space="0" w:color="AAAAAA"/>
              <w:right w:val="single" w:sz="4" w:space="0" w:color="AAAAAA"/>
            </w:tcBorders>
            <w:shd w:val="clear" w:color="auto" w:fill="FFE0E0"/>
            <w:tcMar>
              <w:top w:w="80" w:type="dxa"/>
              <w:left w:w="120" w:type="dxa"/>
              <w:bottom w:w="80" w:type="dxa"/>
              <w:right w:w="120" w:type="dxa"/>
            </w:tcMar>
          </w:tcPr>
          <w:p w14:paraId="412D1089" w14:textId="77777777" w:rsidR="007A04B7" w:rsidRDefault="00000000">
            <w:r>
              <w:rPr>
                <w:b/>
                <w:bCs/>
                <w:sz w:val="18"/>
                <w:szCs w:val="18"/>
              </w:rPr>
              <w:t>Level 1 Initial</w:t>
            </w:r>
          </w:p>
        </w:tc>
        <w:tc>
          <w:tcPr>
            <w:tcW w:w="1512" w:type="dxa"/>
            <w:tcBorders>
              <w:top w:val="single" w:sz="4" w:space="0" w:color="AAAAAA"/>
              <w:left w:val="single" w:sz="4" w:space="0" w:color="AAAAAA"/>
              <w:bottom w:val="single" w:sz="4" w:space="0" w:color="AAAAAA"/>
              <w:right w:val="single" w:sz="4" w:space="0" w:color="AAAAAA"/>
            </w:tcBorders>
            <w:shd w:val="clear" w:color="auto" w:fill="FFF2CC"/>
            <w:tcMar>
              <w:top w:w="80" w:type="dxa"/>
              <w:left w:w="120" w:type="dxa"/>
              <w:bottom w:w="80" w:type="dxa"/>
              <w:right w:w="120" w:type="dxa"/>
            </w:tcMar>
          </w:tcPr>
          <w:p w14:paraId="78E04217" w14:textId="77777777" w:rsidR="007A04B7" w:rsidRDefault="00000000">
            <w:r>
              <w:rPr>
                <w:b/>
                <w:bCs/>
                <w:sz w:val="18"/>
                <w:szCs w:val="18"/>
              </w:rPr>
              <w:t>Level 2 Foundational</w:t>
            </w:r>
          </w:p>
        </w:tc>
        <w:tc>
          <w:tcPr>
            <w:tcW w:w="1512" w:type="dxa"/>
            <w:tcBorders>
              <w:top w:val="single" w:sz="4" w:space="0" w:color="AAAAAA"/>
              <w:left w:val="single" w:sz="4" w:space="0" w:color="AAAAAA"/>
              <w:bottom w:val="single" w:sz="4" w:space="0" w:color="AAAAAA"/>
              <w:right w:val="single" w:sz="4" w:space="0" w:color="AAAAAA"/>
            </w:tcBorders>
            <w:shd w:val="clear" w:color="auto" w:fill="E2EFDA"/>
            <w:tcMar>
              <w:top w:w="80" w:type="dxa"/>
              <w:left w:w="120" w:type="dxa"/>
              <w:bottom w:w="80" w:type="dxa"/>
              <w:right w:w="120" w:type="dxa"/>
            </w:tcMar>
          </w:tcPr>
          <w:p w14:paraId="4E5462E4" w14:textId="77777777" w:rsidR="007A04B7" w:rsidRDefault="00000000">
            <w:r>
              <w:rPr>
                <w:b/>
                <w:bCs/>
                <w:sz w:val="18"/>
                <w:szCs w:val="18"/>
              </w:rPr>
              <w:t>Level 3 Defined</w:t>
            </w:r>
          </w:p>
        </w:tc>
        <w:tc>
          <w:tcPr>
            <w:tcW w:w="1512" w:type="dxa"/>
            <w:tcBorders>
              <w:top w:val="single" w:sz="4" w:space="0" w:color="AAAAAA"/>
              <w:left w:val="single" w:sz="4" w:space="0" w:color="AAAAAA"/>
              <w:bottom w:val="single" w:sz="4" w:space="0" w:color="AAAAAA"/>
              <w:right w:val="single" w:sz="4" w:space="0" w:color="AAAAAA"/>
            </w:tcBorders>
            <w:shd w:val="clear" w:color="auto" w:fill="C6EFCE"/>
            <w:tcMar>
              <w:top w:w="80" w:type="dxa"/>
              <w:left w:w="120" w:type="dxa"/>
              <w:bottom w:w="80" w:type="dxa"/>
              <w:right w:w="120" w:type="dxa"/>
            </w:tcMar>
          </w:tcPr>
          <w:p w14:paraId="1662AC4F" w14:textId="77777777" w:rsidR="007A04B7" w:rsidRDefault="00000000">
            <w:r>
              <w:rPr>
                <w:b/>
                <w:bCs/>
                <w:sz w:val="18"/>
                <w:szCs w:val="18"/>
              </w:rPr>
              <w:t>Level 4 Managed</w:t>
            </w:r>
          </w:p>
        </w:tc>
        <w:tc>
          <w:tcPr>
            <w:tcW w:w="1512" w:type="dxa"/>
            <w:tcBorders>
              <w:top w:val="single" w:sz="4" w:space="0" w:color="AAAAAA"/>
              <w:left w:val="single" w:sz="4" w:space="0" w:color="AAAAAA"/>
              <w:bottom w:val="single" w:sz="4" w:space="0" w:color="AAAAAA"/>
              <w:right w:val="single" w:sz="4" w:space="0" w:color="AAAAAA"/>
            </w:tcBorders>
            <w:shd w:val="clear" w:color="auto" w:fill="70AD47"/>
            <w:tcMar>
              <w:top w:w="80" w:type="dxa"/>
              <w:left w:w="120" w:type="dxa"/>
              <w:bottom w:w="80" w:type="dxa"/>
              <w:right w:w="120" w:type="dxa"/>
            </w:tcMar>
          </w:tcPr>
          <w:p w14:paraId="62790041" w14:textId="77777777" w:rsidR="007A04B7" w:rsidRDefault="00000000">
            <w:r>
              <w:rPr>
                <w:b/>
                <w:bCs/>
                <w:color w:val="FFFFFF"/>
                <w:sz w:val="18"/>
                <w:szCs w:val="18"/>
              </w:rPr>
              <w:t>Level 5 Optimized</w:t>
            </w:r>
          </w:p>
        </w:tc>
      </w:tr>
      <w:tr w:rsidR="007A04B7" w14:paraId="1744DC45" w14:textId="77777777">
        <w:tblPrEx>
          <w:tblCellMar>
            <w:top w:w="0" w:type="dxa"/>
            <w:bottom w:w="0" w:type="dxa"/>
          </w:tblCellMar>
        </w:tblPrEx>
        <w:tc>
          <w:tcPr>
            <w:tcW w:w="18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7541F1D7" w14:textId="77777777" w:rsidR="007A04B7" w:rsidRDefault="00000000">
            <w:r>
              <w:rPr>
                <w:b/>
                <w:bCs/>
                <w:sz w:val="18"/>
                <w:szCs w:val="18"/>
              </w:rPr>
              <w:t>Technology &amp; Tools</w:t>
            </w:r>
          </w:p>
        </w:tc>
        <w:tc>
          <w:tcPr>
            <w:tcW w:w="1512" w:type="dxa"/>
            <w:tcBorders>
              <w:top w:val="single" w:sz="4" w:space="0" w:color="AAAAAA"/>
              <w:left w:val="single" w:sz="4" w:space="0" w:color="AAAAAA"/>
              <w:bottom w:val="single" w:sz="4" w:space="0" w:color="AAAAAA"/>
              <w:right w:val="single" w:sz="4" w:space="0" w:color="AAAAAA"/>
            </w:tcBorders>
            <w:shd w:val="clear" w:color="auto" w:fill="FFF5F5"/>
            <w:tcMar>
              <w:top w:w="80" w:type="dxa"/>
              <w:left w:w="120" w:type="dxa"/>
              <w:bottom w:w="80" w:type="dxa"/>
              <w:right w:w="120" w:type="dxa"/>
            </w:tcMar>
          </w:tcPr>
          <w:p w14:paraId="7DE7C275" w14:textId="77777777" w:rsidR="007A04B7" w:rsidRDefault="00000000">
            <w:r>
              <w:rPr>
                <w:sz w:val="17"/>
                <w:szCs w:val="17"/>
              </w:rPr>
              <w:t>TPRM managed manually in spreadsheets or email. No dedicated tooling.</w:t>
            </w:r>
          </w:p>
        </w:tc>
        <w:tc>
          <w:tcPr>
            <w:tcW w:w="1512" w:type="dxa"/>
            <w:tcBorders>
              <w:top w:val="single" w:sz="4" w:space="0" w:color="AAAAAA"/>
              <w:left w:val="single" w:sz="4" w:space="0" w:color="AAAAAA"/>
              <w:bottom w:val="single" w:sz="4" w:space="0" w:color="AAAAAA"/>
              <w:right w:val="single" w:sz="4" w:space="0" w:color="AAAAAA"/>
            </w:tcBorders>
            <w:shd w:val="clear" w:color="auto" w:fill="FFFDF0"/>
            <w:tcMar>
              <w:top w:w="80" w:type="dxa"/>
              <w:left w:w="120" w:type="dxa"/>
              <w:bottom w:w="80" w:type="dxa"/>
              <w:right w:w="120" w:type="dxa"/>
            </w:tcMar>
          </w:tcPr>
          <w:p w14:paraId="3F1BFE5C" w14:textId="77777777" w:rsidR="007A04B7" w:rsidRDefault="00000000">
            <w:r>
              <w:rPr>
                <w:sz w:val="17"/>
                <w:szCs w:val="17"/>
              </w:rPr>
              <w:t>Basic GRC or vendor management tools used for some functions. Limited integration.</w:t>
            </w:r>
          </w:p>
        </w:tc>
        <w:tc>
          <w:tcPr>
            <w:tcW w:w="1512" w:type="dxa"/>
            <w:tcBorders>
              <w:top w:val="single" w:sz="4" w:space="0" w:color="AAAAAA"/>
              <w:left w:val="single" w:sz="4" w:space="0" w:color="AAAAAA"/>
              <w:bottom w:val="single" w:sz="4" w:space="0" w:color="AAAAAA"/>
              <w:right w:val="single" w:sz="4" w:space="0" w:color="AAAAAA"/>
            </w:tcBorders>
            <w:shd w:val="clear" w:color="auto" w:fill="F5FFF0"/>
            <w:tcMar>
              <w:top w:w="80" w:type="dxa"/>
              <w:left w:w="120" w:type="dxa"/>
              <w:bottom w:w="80" w:type="dxa"/>
              <w:right w:w="120" w:type="dxa"/>
            </w:tcMar>
          </w:tcPr>
          <w:p w14:paraId="2FF9F301" w14:textId="77777777" w:rsidR="007A04B7" w:rsidRDefault="00000000">
            <w:r>
              <w:rPr>
                <w:sz w:val="17"/>
                <w:szCs w:val="17"/>
              </w:rPr>
              <w:t>Dedicated TPRM platform (GRC, VRMS, or equivalent). Questionnaire distribution and tracking automated. Assessment records centralized.</w:t>
            </w:r>
          </w:p>
        </w:tc>
        <w:tc>
          <w:tcPr>
            <w:tcW w:w="1512" w:type="dxa"/>
            <w:tcBorders>
              <w:top w:val="single" w:sz="4" w:space="0" w:color="AAAAAA"/>
              <w:left w:val="single" w:sz="4" w:space="0" w:color="AAAAAA"/>
              <w:bottom w:val="single" w:sz="4" w:space="0" w:color="AAAAAA"/>
              <w:right w:val="single" w:sz="4" w:space="0" w:color="AAAAAA"/>
            </w:tcBorders>
            <w:shd w:val="clear" w:color="auto" w:fill="EDFFF0"/>
            <w:tcMar>
              <w:top w:w="80" w:type="dxa"/>
              <w:left w:w="120" w:type="dxa"/>
              <w:bottom w:w="80" w:type="dxa"/>
              <w:right w:w="120" w:type="dxa"/>
            </w:tcMar>
          </w:tcPr>
          <w:p w14:paraId="22EC3034" w14:textId="77777777" w:rsidR="007A04B7" w:rsidRDefault="00000000">
            <w:r>
              <w:rPr>
                <w:sz w:val="17"/>
                <w:szCs w:val="17"/>
              </w:rPr>
              <w:t>Platform integrates with continuous monitoring data feeds, contract management, and issue tracking. Dashboards for all tiers.</w:t>
            </w:r>
          </w:p>
        </w:tc>
        <w:tc>
          <w:tcPr>
            <w:tcW w:w="1512" w:type="dxa"/>
            <w:tcBorders>
              <w:top w:val="single" w:sz="4" w:space="0" w:color="AAAAAA"/>
              <w:left w:val="single" w:sz="4" w:space="0" w:color="AAAAAA"/>
              <w:bottom w:val="single" w:sz="4" w:space="0" w:color="AAAAAA"/>
              <w:right w:val="single" w:sz="4" w:space="0" w:color="AAAAAA"/>
            </w:tcBorders>
            <w:shd w:val="clear" w:color="auto" w:fill="E0FFE5"/>
            <w:tcMar>
              <w:top w:w="80" w:type="dxa"/>
              <w:left w:w="120" w:type="dxa"/>
              <w:bottom w:w="80" w:type="dxa"/>
              <w:right w:w="120" w:type="dxa"/>
            </w:tcMar>
          </w:tcPr>
          <w:p w14:paraId="5A01EF44" w14:textId="77777777" w:rsidR="007A04B7" w:rsidRDefault="00000000">
            <w:r>
              <w:rPr>
                <w:sz w:val="17"/>
                <w:szCs w:val="17"/>
              </w:rPr>
              <w:t>AI-assisted assessment and risk scoring. Automated regulatory mapping. API integration with enterprise systems. Predictive analytics.</w:t>
            </w:r>
          </w:p>
        </w:tc>
      </w:tr>
      <w:tr w:rsidR="007A04B7" w14:paraId="0F69C31E" w14:textId="77777777">
        <w:tblPrEx>
          <w:tblCellMar>
            <w:top w:w="0" w:type="dxa"/>
            <w:bottom w:w="0" w:type="dxa"/>
          </w:tblCellMar>
        </w:tblPrEx>
        <w:tc>
          <w:tcPr>
            <w:tcW w:w="18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47C3115E" w14:textId="77777777" w:rsidR="007A04B7" w:rsidRDefault="00000000">
            <w:r>
              <w:rPr>
                <w:b/>
                <w:bCs/>
                <w:color w:val="FFFFFF"/>
                <w:sz w:val="18"/>
                <w:szCs w:val="18"/>
              </w:rPr>
              <w:t>ASSIGNED SCORE</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17E15DF" w14:textId="77777777" w:rsidR="007A04B7" w:rsidRDefault="00000000">
            <w:r>
              <w:rPr>
                <w:sz w:val="18"/>
                <w:szCs w:val="18"/>
              </w:rPr>
              <w:t>[ ] 1.0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D19D3DD" w14:textId="77777777" w:rsidR="007A04B7" w:rsidRDefault="00000000">
            <w:r>
              <w:rPr>
                <w:sz w:val="18"/>
                <w:szCs w:val="18"/>
              </w:rPr>
              <w:t>[ ] 2.0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2E1CCE7" w14:textId="77777777" w:rsidR="007A04B7" w:rsidRDefault="00000000">
            <w:r>
              <w:rPr>
                <w:sz w:val="18"/>
                <w:szCs w:val="18"/>
              </w:rPr>
              <w:t>[ ] 3.0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B7EB148" w14:textId="77777777" w:rsidR="007A04B7" w:rsidRDefault="00000000">
            <w:r>
              <w:rPr>
                <w:sz w:val="18"/>
                <w:szCs w:val="18"/>
              </w:rPr>
              <w:t>[ ] 4.0</w:t>
            </w:r>
          </w:p>
        </w:tc>
        <w:tc>
          <w:tcPr>
            <w:tcW w:w="151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663D832" w14:textId="77777777" w:rsidR="007A04B7" w:rsidRDefault="00000000">
            <w:r>
              <w:rPr>
                <w:sz w:val="18"/>
                <w:szCs w:val="18"/>
              </w:rPr>
              <w:t>[ ] 5.0</w:t>
            </w:r>
          </w:p>
        </w:tc>
      </w:tr>
    </w:tbl>
    <w:p w14:paraId="676F1E47" w14:textId="77777777" w:rsidR="007A04B7" w:rsidRDefault="007A04B7">
      <w:pPr>
        <w:spacing w:after="60"/>
      </w:pPr>
    </w:p>
    <w:p w14:paraId="2CE97577" w14:textId="77777777" w:rsidR="007A04B7" w:rsidRDefault="00000000">
      <w:r>
        <w:br w:type="page"/>
      </w:r>
    </w:p>
    <w:p w14:paraId="134C30BF" w14:textId="77777777" w:rsidR="007A04B7" w:rsidRDefault="00000000">
      <w:pPr>
        <w:pStyle w:val="Heading1"/>
      </w:pPr>
      <w:r>
        <w:lastRenderedPageBreak/>
        <w:t>SCORING SUMMARY</w:t>
      </w:r>
    </w:p>
    <w:p w14:paraId="6CF6D30B" w14:textId="77777777" w:rsidR="007A04B7" w:rsidRDefault="007A04B7">
      <w:pPr>
        <w:spacing w:after="60"/>
      </w:pPr>
    </w:p>
    <w:p w14:paraId="540B4E06" w14:textId="4094D65F" w:rsidR="007A04B7" w:rsidRDefault="00000000">
      <w:pPr>
        <w:spacing w:after="120"/>
      </w:pPr>
      <w:r>
        <w:t xml:space="preserve">Complete the scoring summary after </w:t>
      </w:r>
      <w:r w:rsidR="00220688">
        <w:t>assess</w:t>
      </w:r>
      <w:r>
        <w:t>ing all nine dimensions. The Overall Maturity Score is a weighted average. Adjust weights based on your regulatory environment and risk priorities. Default equal weighting assigns 11.1% per dimension.</w:t>
      </w:r>
    </w:p>
    <w:p w14:paraId="50BD0DC7" w14:textId="77777777" w:rsidR="007A04B7" w:rsidRDefault="007A04B7">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1500"/>
        <w:gridCol w:w="1500"/>
        <w:gridCol w:w="1500"/>
        <w:gridCol w:w="1360"/>
      </w:tblGrid>
      <w:tr w:rsidR="007A04B7" w14:paraId="2B6F67D7" w14:textId="77777777">
        <w:tblPrEx>
          <w:tblCellMar>
            <w:top w:w="0" w:type="dxa"/>
            <w:bottom w:w="0" w:type="dxa"/>
          </w:tblCellMar>
        </w:tblPrEx>
        <w:trPr>
          <w:tblHeader/>
        </w:trPr>
        <w:tc>
          <w:tcPr>
            <w:tcW w:w="35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7FC65DB6" w14:textId="77777777" w:rsidR="007A04B7" w:rsidRDefault="00000000">
            <w:r>
              <w:rPr>
                <w:b/>
                <w:bCs/>
                <w:color w:val="FFFFFF"/>
                <w:sz w:val="20"/>
                <w:szCs w:val="20"/>
              </w:rPr>
              <w:t>Dimension</w:t>
            </w:r>
          </w:p>
        </w:tc>
        <w:tc>
          <w:tcPr>
            <w:tcW w:w="15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780607D3" w14:textId="77777777" w:rsidR="007A04B7" w:rsidRDefault="00000000">
            <w:r>
              <w:rPr>
                <w:b/>
                <w:bCs/>
                <w:color w:val="FFFFFF"/>
                <w:sz w:val="20"/>
                <w:szCs w:val="20"/>
              </w:rPr>
              <w:t>Assigned Score (1-5)</w:t>
            </w:r>
          </w:p>
        </w:tc>
        <w:tc>
          <w:tcPr>
            <w:tcW w:w="15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1A671B79" w14:textId="77777777" w:rsidR="007A04B7" w:rsidRDefault="00000000">
            <w:r>
              <w:rPr>
                <w:b/>
                <w:bCs/>
                <w:color w:val="FFFFFF"/>
                <w:sz w:val="20"/>
                <w:szCs w:val="20"/>
              </w:rPr>
              <w:t>Weight (%)</w:t>
            </w:r>
          </w:p>
        </w:tc>
        <w:tc>
          <w:tcPr>
            <w:tcW w:w="15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0095A124" w14:textId="77777777" w:rsidR="007A04B7" w:rsidRDefault="00000000">
            <w:r>
              <w:rPr>
                <w:b/>
                <w:bCs/>
                <w:color w:val="FFFFFF"/>
                <w:sz w:val="20"/>
                <w:szCs w:val="20"/>
              </w:rPr>
              <w:t>Weighted Score</w:t>
            </w:r>
          </w:p>
        </w:tc>
        <w:tc>
          <w:tcPr>
            <w:tcW w:w="136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07538DB1" w14:textId="77777777" w:rsidR="007A04B7" w:rsidRDefault="00000000">
            <w:r>
              <w:rPr>
                <w:b/>
                <w:bCs/>
                <w:color w:val="FFFFFF"/>
                <w:sz w:val="20"/>
                <w:szCs w:val="20"/>
              </w:rPr>
              <w:t>Priority Gap</w:t>
            </w:r>
          </w:p>
        </w:tc>
      </w:tr>
      <w:tr w:rsidR="007A04B7" w14:paraId="222F4D2B" w14:textId="77777777">
        <w:tblPrEx>
          <w:tblCellMar>
            <w:top w:w="0" w:type="dxa"/>
            <w:bottom w:w="0" w:type="dxa"/>
          </w:tblCellMar>
        </w:tblPrEx>
        <w:tc>
          <w:tcPr>
            <w:tcW w:w="35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6BEF6C58" w14:textId="77777777" w:rsidR="007A04B7" w:rsidRDefault="00000000">
            <w:r>
              <w:rPr>
                <w:sz w:val="20"/>
                <w:szCs w:val="20"/>
              </w:rPr>
              <w:t>Program Governance</w:t>
            </w:r>
          </w:p>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B1C6E3B" w14:textId="77777777" w:rsidR="007A04B7" w:rsidRDefault="007A04B7"/>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CBDB20F" w14:textId="77777777" w:rsidR="007A04B7" w:rsidRDefault="00000000">
            <w:r>
              <w:rPr>
                <w:sz w:val="20"/>
                <w:szCs w:val="20"/>
              </w:rPr>
              <w:t>11.1%</w:t>
            </w:r>
          </w:p>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464E77B" w14:textId="77777777" w:rsidR="007A04B7" w:rsidRDefault="007A04B7"/>
        </w:tc>
        <w:tc>
          <w:tcPr>
            <w:tcW w:w="1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E112116" w14:textId="77777777" w:rsidR="007A04B7" w:rsidRDefault="00000000">
            <w:r>
              <w:rPr>
                <w:sz w:val="18"/>
                <w:szCs w:val="18"/>
              </w:rPr>
              <w:t>[ ] H  [ ] M  [ ] L</w:t>
            </w:r>
          </w:p>
        </w:tc>
      </w:tr>
      <w:tr w:rsidR="007A04B7" w14:paraId="49E76287" w14:textId="77777777">
        <w:tblPrEx>
          <w:tblCellMar>
            <w:top w:w="0" w:type="dxa"/>
            <w:bottom w:w="0" w:type="dxa"/>
          </w:tblCellMar>
        </w:tblPrEx>
        <w:tc>
          <w:tcPr>
            <w:tcW w:w="35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0BB02DFC" w14:textId="77777777" w:rsidR="007A04B7" w:rsidRDefault="00000000">
            <w:r>
              <w:rPr>
                <w:sz w:val="20"/>
                <w:szCs w:val="20"/>
              </w:rPr>
              <w:t>Vendor Inventory &amp; Tiering</w:t>
            </w:r>
          </w:p>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E0DB57" w14:textId="77777777" w:rsidR="007A04B7" w:rsidRDefault="007A04B7"/>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D4B5453" w14:textId="77777777" w:rsidR="007A04B7" w:rsidRDefault="00000000">
            <w:r>
              <w:rPr>
                <w:sz w:val="20"/>
                <w:szCs w:val="20"/>
              </w:rPr>
              <w:t>11.1%</w:t>
            </w:r>
          </w:p>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DEEC513" w14:textId="77777777" w:rsidR="007A04B7" w:rsidRDefault="007A04B7"/>
        </w:tc>
        <w:tc>
          <w:tcPr>
            <w:tcW w:w="1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C0B55CD" w14:textId="77777777" w:rsidR="007A04B7" w:rsidRDefault="00000000">
            <w:r>
              <w:rPr>
                <w:sz w:val="18"/>
                <w:szCs w:val="18"/>
              </w:rPr>
              <w:t>[ ] H  [ ] M  [ ] L</w:t>
            </w:r>
          </w:p>
        </w:tc>
      </w:tr>
      <w:tr w:rsidR="007A04B7" w14:paraId="67863F76" w14:textId="77777777">
        <w:tblPrEx>
          <w:tblCellMar>
            <w:top w:w="0" w:type="dxa"/>
            <w:bottom w:w="0" w:type="dxa"/>
          </w:tblCellMar>
        </w:tblPrEx>
        <w:tc>
          <w:tcPr>
            <w:tcW w:w="35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4CBBB2B4" w14:textId="77777777" w:rsidR="007A04B7" w:rsidRDefault="00000000">
            <w:r>
              <w:rPr>
                <w:sz w:val="20"/>
                <w:szCs w:val="20"/>
              </w:rPr>
              <w:t>Due Diligence &amp; Assessment</w:t>
            </w:r>
          </w:p>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7C37F2D" w14:textId="77777777" w:rsidR="007A04B7" w:rsidRDefault="007A04B7"/>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1F2CEBF" w14:textId="77777777" w:rsidR="007A04B7" w:rsidRDefault="00000000">
            <w:r>
              <w:rPr>
                <w:sz w:val="20"/>
                <w:szCs w:val="20"/>
              </w:rPr>
              <w:t>11.1%</w:t>
            </w:r>
          </w:p>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AF2305B" w14:textId="77777777" w:rsidR="007A04B7" w:rsidRDefault="007A04B7"/>
        </w:tc>
        <w:tc>
          <w:tcPr>
            <w:tcW w:w="1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835EB08" w14:textId="77777777" w:rsidR="007A04B7" w:rsidRDefault="00000000">
            <w:r>
              <w:rPr>
                <w:sz w:val="18"/>
                <w:szCs w:val="18"/>
              </w:rPr>
              <w:t>[ ] H  [ ] M  [ ] L</w:t>
            </w:r>
          </w:p>
        </w:tc>
      </w:tr>
      <w:tr w:rsidR="007A04B7" w14:paraId="08D2229E" w14:textId="77777777">
        <w:tblPrEx>
          <w:tblCellMar>
            <w:top w:w="0" w:type="dxa"/>
            <w:bottom w:w="0" w:type="dxa"/>
          </w:tblCellMar>
        </w:tblPrEx>
        <w:tc>
          <w:tcPr>
            <w:tcW w:w="35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243D7C7E" w14:textId="77777777" w:rsidR="007A04B7" w:rsidRDefault="00000000">
            <w:r>
              <w:rPr>
                <w:sz w:val="20"/>
                <w:szCs w:val="20"/>
              </w:rPr>
              <w:t>Contracting</w:t>
            </w:r>
          </w:p>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5DDB374" w14:textId="77777777" w:rsidR="007A04B7" w:rsidRDefault="007A04B7"/>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53A6680" w14:textId="77777777" w:rsidR="007A04B7" w:rsidRDefault="00000000">
            <w:r>
              <w:rPr>
                <w:sz w:val="20"/>
                <w:szCs w:val="20"/>
              </w:rPr>
              <w:t>11.1%</w:t>
            </w:r>
          </w:p>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C7AEB8E" w14:textId="77777777" w:rsidR="007A04B7" w:rsidRDefault="007A04B7"/>
        </w:tc>
        <w:tc>
          <w:tcPr>
            <w:tcW w:w="1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2AB8320" w14:textId="77777777" w:rsidR="007A04B7" w:rsidRDefault="00000000">
            <w:r>
              <w:rPr>
                <w:sz w:val="18"/>
                <w:szCs w:val="18"/>
              </w:rPr>
              <w:t>[ ] H  [ ] M  [ ] L</w:t>
            </w:r>
          </w:p>
        </w:tc>
      </w:tr>
      <w:tr w:rsidR="007A04B7" w14:paraId="4043EC73" w14:textId="77777777">
        <w:tblPrEx>
          <w:tblCellMar>
            <w:top w:w="0" w:type="dxa"/>
            <w:bottom w:w="0" w:type="dxa"/>
          </w:tblCellMar>
        </w:tblPrEx>
        <w:tc>
          <w:tcPr>
            <w:tcW w:w="35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0086BF87" w14:textId="77777777" w:rsidR="007A04B7" w:rsidRDefault="00000000">
            <w:r>
              <w:rPr>
                <w:sz w:val="20"/>
                <w:szCs w:val="20"/>
              </w:rPr>
              <w:t>Continuous Monitoring</w:t>
            </w:r>
          </w:p>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C6E4406" w14:textId="77777777" w:rsidR="007A04B7" w:rsidRDefault="007A04B7"/>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D346849" w14:textId="77777777" w:rsidR="007A04B7" w:rsidRDefault="00000000">
            <w:r>
              <w:rPr>
                <w:sz w:val="20"/>
                <w:szCs w:val="20"/>
              </w:rPr>
              <w:t>11.1%</w:t>
            </w:r>
          </w:p>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E918938" w14:textId="77777777" w:rsidR="007A04B7" w:rsidRDefault="007A04B7"/>
        </w:tc>
        <w:tc>
          <w:tcPr>
            <w:tcW w:w="1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049F4DF" w14:textId="77777777" w:rsidR="007A04B7" w:rsidRDefault="00000000">
            <w:r>
              <w:rPr>
                <w:sz w:val="18"/>
                <w:szCs w:val="18"/>
              </w:rPr>
              <w:t>[ ] H  [ ] M  [ ] L</w:t>
            </w:r>
          </w:p>
        </w:tc>
      </w:tr>
      <w:tr w:rsidR="007A04B7" w14:paraId="64CBECF2" w14:textId="77777777">
        <w:tblPrEx>
          <w:tblCellMar>
            <w:top w:w="0" w:type="dxa"/>
            <w:bottom w:w="0" w:type="dxa"/>
          </w:tblCellMar>
        </w:tblPrEx>
        <w:tc>
          <w:tcPr>
            <w:tcW w:w="35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08D2BEAA" w14:textId="77777777" w:rsidR="007A04B7" w:rsidRDefault="00000000">
            <w:r>
              <w:rPr>
                <w:sz w:val="20"/>
                <w:szCs w:val="20"/>
              </w:rPr>
              <w:t>Issue Management &amp; Remediation</w:t>
            </w:r>
          </w:p>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7E92CCB" w14:textId="77777777" w:rsidR="007A04B7" w:rsidRDefault="007A04B7"/>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7682197" w14:textId="77777777" w:rsidR="007A04B7" w:rsidRDefault="00000000">
            <w:r>
              <w:rPr>
                <w:sz w:val="20"/>
                <w:szCs w:val="20"/>
              </w:rPr>
              <w:t>11.1%</w:t>
            </w:r>
          </w:p>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0DD8063" w14:textId="77777777" w:rsidR="007A04B7" w:rsidRDefault="007A04B7"/>
        </w:tc>
        <w:tc>
          <w:tcPr>
            <w:tcW w:w="1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C932A55" w14:textId="77777777" w:rsidR="007A04B7" w:rsidRDefault="00000000">
            <w:r>
              <w:rPr>
                <w:sz w:val="18"/>
                <w:szCs w:val="18"/>
              </w:rPr>
              <w:t>[ ] H  [ ] M  [ ] L</w:t>
            </w:r>
          </w:p>
        </w:tc>
      </w:tr>
      <w:tr w:rsidR="007A04B7" w14:paraId="73B19ED2" w14:textId="77777777">
        <w:tblPrEx>
          <w:tblCellMar>
            <w:top w:w="0" w:type="dxa"/>
            <w:bottom w:w="0" w:type="dxa"/>
          </w:tblCellMar>
        </w:tblPrEx>
        <w:tc>
          <w:tcPr>
            <w:tcW w:w="35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7E4DF9AB" w14:textId="77777777" w:rsidR="007A04B7" w:rsidRDefault="00000000">
            <w:r>
              <w:rPr>
                <w:sz w:val="20"/>
                <w:szCs w:val="20"/>
              </w:rPr>
              <w:t>Reporting &amp; Metrics</w:t>
            </w:r>
          </w:p>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0701BB2" w14:textId="77777777" w:rsidR="007A04B7" w:rsidRDefault="007A04B7"/>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7E337D5" w14:textId="77777777" w:rsidR="007A04B7" w:rsidRDefault="00000000">
            <w:r>
              <w:rPr>
                <w:sz w:val="20"/>
                <w:szCs w:val="20"/>
              </w:rPr>
              <w:t>11.1%</w:t>
            </w:r>
          </w:p>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2E1BAC0" w14:textId="77777777" w:rsidR="007A04B7" w:rsidRDefault="007A04B7"/>
        </w:tc>
        <w:tc>
          <w:tcPr>
            <w:tcW w:w="1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8C61F75" w14:textId="77777777" w:rsidR="007A04B7" w:rsidRDefault="00000000">
            <w:r>
              <w:rPr>
                <w:sz w:val="18"/>
                <w:szCs w:val="18"/>
              </w:rPr>
              <w:t>[ ] H  [ ] M  [ ] L</w:t>
            </w:r>
          </w:p>
        </w:tc>
      </w:tr>
      <w:tr w:rsidR="007A04B7" w14:paraId="3C9EA2C7" w14:textId="77777777">
        <w:tblPrEx>
          <w:tblCellMar>
            <w:top w:w="0" w:type="dxa"/>
            <w:bottom w:w="0" w:type="dxa"/>
          </w:tblCellMar>
        </w:tblPrEx>
        <w:tc>
          <w:tcPr>
            <w:tcW w:w="35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0026DDE5" w14:textId="77777777" w:rsidR="007A04B7" w:rsidRDefault="00000000">
            <w:r>
              <w:rPr>
                <w:sz w:val="20"/>
                <w:szCs w:val="20"/>
              </w:rPr>
              <w:t>Organizational Capability</w:t>
            </w:r>
          </w:p>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E1B5A8D" w14:textId="77777777" w:rsidR="007A04B7" w:rsidRDefault="007A04B7"/>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A6DD48D" w14:textId="77777777" w:rsidR="007A04B7" w:rsidRDefault="00000000">
            <w:r>
              <w:rPr>
                <w:sz w:val="20"/>
                <w:szCs w:val="20"/>
              </w:rPr>
              <w:t>11.1%</w:t>
            </w:r>
          </w:p>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27FFAB7" w14:textId="77777777" w:rsidR="007A04B7" w:rsidRDefault="007A04B7"/>
        </w:tc>
        <w:tc>
          <w:tcPr>
            <w:tcW w:w="1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2C221FD" w14:textId="77777777" w:rsidR="007A04B7" w:rsidRDefault="00000000">
            <w:r>
              <w:rPr>
                <w:sz w:val="18"/>
                <w:szCs w:val="18"/>
              </w:rPr>
              <w:t>[ ] H  [ ] M  [ ] L</w:t>
            </w:r>
          </w:p>
        </w:tc>
      </w:tr>
      <w:tr w:rsidR="007A04B7" w14:paraId="67439D36" w14:textId="77777777">
        <w:tblPrEx>
          <w:tblCellMar>
            <w:top w:w="0" w:type="dxa"/>
            <w:bottom w:w="0" w:type="dxa"/>
          </w:tblCellMar>
        </w:tblPrEx>
        <w:tc>
          <w:tcPr>
            <w:tcW w:w="35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2CD78B27" w14:textId="77777777" w:rsidR="007A04B7" w:rsidRDefault="00000000">
            <w:r>
              <w:rPr>
                <w:sz w:val="20"/>
                <w:szCs w:val="20"/>
              </w:rPr>
              <w:t>Technology &amp; Tools</w:t>
            </w:r>
          </w:p>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4022F5B" w14:textId="77777777" w:rsidR="007A04B7" w:rsidRDefault="007A04B7"/>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2DFAE3E" w14:textId="77777777" w:rsidR="007A04B7" w:rsidRDefault="00000000">
            <w:r>
              <w:rPr>
                <w:sz w:val="20"/>
                <w:szCs w:val="20"/>
              </w:rPr>
              <w:t>11.1%</w:t>
            </w:r>
          </w:p>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A2C67DA" w14:textId="77777777" w:rsidR="007A04B7" w:rsidRDefault="007A04B7"/>
        </w:tc>
        <w:tc>
          <w:tcPr>
            <w:tcW w:w="1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498DC2E" w14:textId="77777777" w:rsidR="007A04B7" w:rsidRDefault="00000000">
            <w:r>
              <w:rPr>
                <w:sz w:val="18"/>
                <w:szCs w:val="18"/>
              </w:rPr>
              <w:t>[ ] H  [ ] M  [ ] L</w:t>
            </w:r>
          </w:p>
        </w:tc>
      </w:tr>
      <w:tr w:rsidR="007A04B7" w14:paraId="1ED4A486" w14:textId="77777777">
        <w:tblPrEx>
          <w:tblCellMar>
            <w:top w:w="0" w:type="dxa"/>
            <w:bottom w:w="0" w:type="dxa"/>
          </w:tblCellMar>
        </w:tblPrEx>
        <w:tc>
          <w:tcPr>
            <w:tcW w:w="35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27F30BEB" w14:textId="77777777" w:rsidR="007A04B7" w:rsidRDefault="00000000">
            <w:r>
              <w:rPr>
                <w:b/>
                <w:bCs/>
                <w:color w:val="FFFFFF"/>
                <w:sz w:val="20"/>
                <w:szCs w:val="20"/>
              </w:rPr>
              <w:t>OVERALL MATURITY SCORE</w:t>
            </w:r>
          </w:p>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21CEE0B" w14:textId="77777777" w:rsidR="007A04B7" w:rsidRDefault="007A04B7"/>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AE4F444" w14:textId="77777777" w:rsidR="007A04B7" w:rsidRDefault="00000000">
            <w:r>
              <w:rPr>
                <w:b/>
                <w:bCs/>
                <w:sz w:val="20"/>
                <w:szCs w:val="20"/>
              </w:rPr>
              <w:t>100%</w:t>
            </w:r>
          </w:p>
        </w:tc>
        <w:tc>
          <w:tcPr>
            <w:tcW w:w="15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C7B8721" w14:textId="77777777" w:rsidR="007A04B7" w:rsidRDefault="007A04B7"/>
        </w:tc>
        <w:tc>
          <w:tcPr>
            <w:tcW w:w="1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9FBE032" w14:textId="77777777" w:rsidR="007A04B7" w:rsidRDefault="007A04B7"/>
        </w:tc>
      </w:tr>
    </w:tbl>
    <w:p w14:paraId="5EB871A9" w14:textId="77777777" w:rsidR="007A04B7" w:rsidRDefault="007A04B7">
      <w:pPr>
        <w:spacing w:after="60"/>
      </w:pPr>
    </w:p>
    <w:p w14:paraId="64ED3716" w14:textId="77777777" w:rsidR="007A04B7" w:rsidRDefault="00000000">
      <w:pPr>
        <w:pStyle w:val="Heading2"/>
      </w:pPr>
      <w:r>
        <w:t>Score Interpretation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60"/>
      </w:tblGrid>
      <w:tr w:rsidR="007A04B7" w14:paraId="693D1654" w14:textId="77777777">
        <w:tblPrEx>
          <w:tblCellMar>
            <w:top w:w="0" w:type="dxa"/>
            <w:bottom w:w="0" w:type="dxa"/>
          </w:tblCellMar>
        </w:tblPrEx>
        <w:trPr>
          <w:tblHeader/>
        </w:trPr>
        <w:tc>
          <w:tcPr>
            <w:tcW w:w="24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7B6726E6" w14:textId="77777777" w:rsidR="007A04B7" w:rsidRDefault="00000000">
            <w:r>
              <w:rPr>
                <w:b/>
                <w:bCs/>
                <w:color w:val="FFFFFF"/>
                <w:sz w:val="20"/>
                <w:szCs w:val="20"/>
              </w:rPr>
              <w:t>Score Range</w:t>
            </w:r>
          </w:p>
        </w:tc>
        <w:tc>
          <w:tcPr>
            <w:tcW w:w="696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3F4C3293" w14:textId="77777777" w:rsidR="007A04B7" w:rsidRDefault="00000000">
            <w:r>
              <w:rPr>
                <w:b/>
                <w:bCs/>
                <w:color w:val="FFFFFF"/>
                <w:sz w:val="20"/>
                <w:szCs w:val="20"/>
              </w:rPr>
              <w:t>Interpretation and Priority Action</w:t>
            </w:r>
          </w:p>
        </w:tc>
      </w:tr>
      <w:tr w:rsidR="007A04B7" w14:paraId="295F41D2"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FFE0E0"/>
            <w:tcMar>
              <w:top w:w="80" w:type="dxa"/>
              <w:left w:w="120" w:type="dxa"/>
              <w:bottom w:w="80" w:type="dxa"/>
              <w:right w:w="120" w:type="dxa"/>
            </w:tcMar>
          </w:tcPr>
          <w:p w14:paraId="678E880E" w14:textId="77777777" w:rsidR="007A04B7" w:rsidRDefault="00000000">
            <w:r>
              <w:rPr>
                <w:b/>
                <w:bCs/>
                <w:sz w:val="20"/>
                <w:szCs w:val="20"/>
              </w:rPr>
              <w:t>1.0 - 1.9</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2065E5F" w14:textId="77777777" w:rsidR="007A04B7" w:rsidRDefault="00000000">
            <w:r>
              <w:rPr>
                <w:sz w:val="20"/>
                <w:szCs w:val="20"/>
              </w:rPr>
              <w:t>High Risk. Immediate action required. Focus on establishing basic policy, vendor inventory, and intake process. Regulatory exposure is elevated.</w:t>
            </w:r>
          </w:p>
        </w:tc>
      </w:tr>
      <w:tr w:rsidR="007A04B7" w14:paraId="73209828"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FFF2CC"/>
            <w:tcMar>
              <w:top w:w="80" w:type="dxa"/>
              <w:left w:w="120" w:type="dxa"/>
              <w:bottom w:w="80" w:type="dxa"/>
              <w:right w:w="120" w:type="dxa"/>
            </w:tcMar>
          </w:tcPr>
          <w:p w14:paraId="466CF0ED" w14:textId="77777777" w:rsidR="007A04B7" w:rsidRDefault="00000000">
            <w:r>
              <w:rPr>
                <w:b/>
                <w:bCs/>
                <w:sz w:val="20"/>
                <w:szCs w:val="20"/>
              </w:rPr>
              <w:t>2.0 - 2.9</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C63938E" w14:textId="77777777" w:rsidR="007A04B7" w:rsidRDefault="00000000">
            <w:r>
              <w:rPr>
                <w:sz w:val="20"/>
                <w:szCs w:val="20"/>
              </w:rPr>
              <w:t>Elevated Risk. Focus on formalizing processes, completing vendor inventory, and establishing consistent assessment and contracting practices. Phase 1 roadmap applies.</w:t>
            </w:r>
          </w:p>
        </w:tc>
      </w:tr>
      <w:tr w:rsidR="007A04B7" w14:paraId="42D5D84F"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E2EFDA"/>
            <w:tcMar>
              <w:top w:w="80" w:type="dxa"/>
              <w:left w:w="120" w:type="dxa"/>
              <w:bottom w:w="80" w:type="dxa"/>
              <w:right w:w="120" w:type="dxa"/>
            </w:tcMar>
          </w:tcPr>
          <w:p w14:paraId="447A341C" w14:textId="77777777" w:rsidR="007A04B7" w:rsidRDefault="00000000">
            <w:r>
              <w:rPr>
                <w:b/>
                <w:bCs/>
                <w:sz w:val="20"/>
                <w:szCs w:val="20"/>
              </w:rPr>
              <w:t>3.0 - 3.9</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F2E007F" w14:textId="77777777" w:rsidR="007A04B7" w:rsidRDefault="00000000">
            <w:r>
              <w:rPr>
                <w:sz w:val="20"/>
                <w:szCs w:val="20"/>
              </w:rPr>
              <w:t>Moderate Risk. Program is functioning but needs enhancement in monitoring, metrics, and AI/privacy integration. Phase 2 roadmap applies.</w:t>
            </w:r>
          </w:p>
        </w:tc>
      </w:tr>
      <w:tr w:rsidR="007A04B7" w14:paraId="0C7F8B54"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C6EFCE"/>
            <w:tcMar>
              <w:top w:w="80" w:type="dxa"/>
              <w:left w:w="120" w:type="dxa"/>
              <w:bottom w:w="80" w:type="dxa"/>
              <w:right w:w="120" w:type="dxa"/>
            </w:tcMar>
          </w:tcPr>
          <w:p w14:paraId="20D8362D" w14:textId="77777777" w:rsidR="007A04B7" w:rsidRDefault="00000000">
            <w:r>
              <w:rPr>
                <w:b/>
                <w:bCs/>
                <w:sz w:val="20"/>
                <w:szCs w:val="20"/>
              </w:rPr>
              <w:t>4.0 - 4.9</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1A33045" w14:textId="77777777" w:rsidR="007A04B7" w:rsidRDefault="00000000">
            <w:r>
              <w:rPr>
                <w:sz w:val="20"/>
                <w:szCs w:val="20"/>
              </w:rPr>
              <w:t>Low-Moderate Risk. Program is well-managed. Focus on optimization, predictive capabilities, and enterprise integration. Phase 3 roadmap applies.</w:t>
            </w:r>
          </w:p>
        </w:tc>
      </w:tr>
      <w:tr w:rsidR="007A04B7" w14:paraId="13BE65BD"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70AD47"/>
            <w:tcMar>
              <w:top w:w="80" w:type="dxa"/>
              <w:left w:w="120" w:type="dxa"/>
              <w:bottom w:w="80" w:type="dxa"/>
              <w:right w:w="120" w:type="dxa"/>
            </w:tcMar>
          </w:tcPr>
          <w:p w14:paraId="1410DB34" w14:textId="77777777" w:rsidR="007A04B7" w:rsidRDefault="00000000">
            <w:r>
              <w:rPr>
                <w:b/>
                <w:bCs/>
                <w:color w:val="1A5C1A"/>
                <w:sz w:val="20"/>
                <w:szCs w:val="20"/>
              </w:rPr>
              <w:t>5.0</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5B60A84" w14:textId="77777777" w:rsidR="007A04B7" w:rsidRDefault="00000000">
            <w:r>
              <w:rPr>
                <w:sz w:val="20"/>
                <w:szCs w:val="20"/>
              </w:rPr>
              <w:t>Low Risk. Optimized program. Maintain through continuous improvement and adapt to emerging threats and regulatory changes.</w:t>
            </w:r>
          </w:p>
        </w:tc>
      </w:tr>
    </w:tbl>
    <w:p w14:paraId="0A51B9D6" w14:textId="77777777" w:rsidR="007A04B7" w:rsidRDefault="007A04B7">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A04B7" w14:paraId="6D6D6EA8" w14:textId="77777777">
        <w:tblPrEx>
          <w:tblCellMar>
            <w:top w:w="0" w:type="dxa"/>
            <w:bottom w:w="0" w:type="dxa"/>
          </w:tblCellMar>
        </w:tblPrEx>
        <w:tc>
          <w:tcPr>
            <w:tcW w:w="28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7C5306BA" w14:textId="77777777" w:rsidR="007A04B7" w:rsidRDefault="00000000">
            <w:r>
              <w:rPr>
                <w:b/>
                <w:bCs/>
                <w:sz w:val="20"/>
                <w:szCs w:val="20"/>
              </w:rPr>
              <w:lastRenderedPageBreak/>
              <w:t>Assessment Conducted By</w:t>
            </w:r>
          </w:p>
        </w:tc>
        <w:tc>
          <w:tcPr>
            <w:tcW w:w="65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836126C" w14:textId="77777777" w:rsidR="007A04B7" w:rsidRDefault="007A04B7"/>
        </w:tc>
      </w:tr>
      <w:tr w:rsidR="007A04B7" w14:paraId="6E00B06D" w14:textId="77777777">
        <w:tblPrEx>
          <w:tblCellMar>
            <w:top w:w="0" w:type="dxa"/>
            <w:bottom w:w="0" w:type="dxa"/>
          </w:tblCellMar>
        </w:tblPrEx>
        <w:tc>
          <w:tcPr>
            <w:tcW w:w="28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1A3B106E" w14:textId="77777777" w:rsidR="007A04B7" w:rsidRDefault="00000000">
            <w:r>
              <w:rPr>
                <w:b/>
                <w:bCs/>
                <w:sz w:val="20"/>
                <w:szCs w:val="20"/>
              </w:rPr>
              <w:t>Assessment Date</w:t>
            </w:r>
          </w:p>
        </w:tc>
        <w:tc>
          <w:tcPr>
            <w:tcW w:w="65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6F206ED" w14:textId="77777777" w:rsidR="007A04B7" w:rsidRDefault="007A04B7"/>
        </w:tc>
      </w:tr>
      <w:tr w:rsidR="007A04B7" w14:paraId="4682E9E8" w14:textId="77777777">
        <w:tblPrEx>
          <w:tblCellMar>
            <w:top w:w="0" w:type="dxa"/>
            <w:bottom w:w="0" w:type="dxa"/>
          </w:tblCellMar>
        </w:tblPrEx>
        <w:tc>
          <w:tcPr>
            <w:tcW w:w="28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2B7D28E1" w14:textId="77777777" w:rsidR="007A04B7" w:rsidRDefault="00000000">
            <w:r>
              <w:rPr>
                <w:b/>
                <w:bCs/>
                <w:sz w:val="20"/>
                <w:szCs w:val="20"/>
              </w:rPr>
              <w:t>Next Assessment Due</w:t>
            </w:r>
          </w:p>
        </w:tc>
        <w:tc>
          <w:tcPr>
            <w:tcW w:w="65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B960D23" w14:textId="77777777" w:rsidR="007A04B7" w:rsidRDefault="007A04B7"/>
        </w:tc>
      </w:tr>
    </w:tbl>
    <w:p w14:paraId="27543C3B" w14:textId="77777777" w:rsidR="007A04B7" w:rsidRDefault="007A04B7">
      <w:pPr>
        <w:spacing w:after="60"/>
      </w:pPr>
    </w:p>
    <w:sectPr w:rsidR="007A04B7">
      <w:footerReference w:type="default" r:id="rId7"/>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7BBB7" w14:textId="77777777" w:rsidR="00E3383B" w:rsidRDefault="00E3383B">
      <w:r>
        <w:separator/>
      </w:r>
    </w:p>
  </w:endnote>
  <w:endnote w:type="continuationSeparator" w:id="0">
    <w:p w14:paraId="4C2AB696" w14:textId="77777777" w:rsidR="00E3383B" w:rsidRDefault="00E33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D42FC" w14:textId="77777777" w:rsidR="007A04B7" w:rsidRDefault="00000000">
    <w:pPr>
      <w:jc w:val="center"/>
    </w:pPr>
    <w:r>
      <w:rPr>
        <w:color w:val="666666"/>
        <w:sz w:val="18"/>
        <w:szCs w:val="18"/>
      </w:rPr>
      <w:t xml:space="preserve">TPRM Maturity Assessment Rubric | www.tpvrm.net/documents | Page </w:t>
    </w:r>
    <w:r>
      <w:rPr>
        <w:color w:val="666666"/>
        <w:sz w:val="18"/>
        <w:szCs w:val="18"/>
      </w:rPr>
      <w:fldChar w:fldCharType="begin"/>
    </w:r>
    <w:r>
      <w:rPr>
        <w:color w:val="666666"/>
        <w:sz w:val="18"/>
        <w:szCs w:val="18"/>
      </w:rPr>
      <w:instrText>PAGE</w:instrText>
    </w:r>
    <w:r>
      <w:rPr>
        <w:color w:val="666666"/>
        <w:sz w:val="18"/>
        <w:szCs w:val="18"/>
      </w:rPr>
      <w:fldChar w:fldCharType="separate"/>
    </w:r>
    <w:r w:rsidR="00220688">
      <w:rPr>
        <w:noProof/>
        <w:color w:val="666666"/>
        <w:sz w:val="18"/>
        <w:szCs w:val="18"/>
      </w:rPr>
      <w:t>1</w:t>
    </w:r>
    <w:r>
      <w:rPr>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903E9" w14:textId="77777777" w:rsidR="00E3383B" w:rsidRDefault="00E3383B">
      <w:r>
        <w:separator/>
      </w:r>
    </w:p>
  </w:footnote>
  <w:footnote w:type="continuationSeparator" w:id="0">
    <w:p w14:paraId="55BAD173" w14:textId="77777777" w:rsidR="00E3383B" w:rsidRDefault="00E338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4134A"/>
    <w:multiLevelType w:val="hybridMultilevel"/>
    <w:tmpl w:val="7B8646C6"/>
    <w:lvl w:ilvl="0" w:tplc="7252391C">
      <w:start w:val="1"/>
      <w:numFmt w:val="bullet"/>
      <w:lvlText w:val="●"/>
      <w:lvlJc w:val="left"/>
      <w:pPr>
        <w:ind w:left="720" w:hanging="360"/>
      </w:pPr>
    </w:lvl>
    <w:lvl w:ilvl="1" w:tplc="3ED278B6">
      <w:start w:val="1"/>
      <w:numFmt w:val="bullet"/>
      <w:lvlText w:val="○"/>
      <w:lvlJc w:val="left"/>
      <w:pPr>
        <w:ind w:left="1440" w:hanging="360"/>
      </w:pPr>
    </w:lvl>
    <w:lvl w:ilvl="2" w:tplc="7FC63DBE">
      <w:start w:val="1"/>
      <w:numFmt w:val="bullet"/>
      <w:lvlText w:val="■"/>
      <w:lvlJc w:val="left"/>
      <w:pPr>
        <w:ind w:left="2160" w:hanging="360"/>
      </w:pPr>
    </w:lvl>
    <w:lvl w:ilvl="3" w:tplc="2968F6A4">
      <w:start w:val="1"/>
      <w:numFmt w:val="bullet"/>
      <w:lvlText w:val="●"/>
      <w:lvlJc w:val="left"/>
      <w:pPr>
        <w:ind w:left="2880" w:hanging="360"/>
      </w:pPr>
    </w:lvl>
    <w:lvl w:ilvl="4" w:tplc="77546A1C">
      <w:start w:val="1"/>
      <w:numFmt w:val="bullet"/>
      <w:lvlText w:val="○"/>
      <w:lvlJc w:val="left"/>
      <w:pPr>
        <w:ind w:left="3600" w:hanging="360"/>
      </w:pPr>
    </w:lvl>
    <w:lvl w:ilvl="5" w:tplc="2D6ABCC0">
      <w:start w:val="1"/>
      <w:numFmt w:val="bullet"/>
      <w:lvlText w:val="■"/>
      <w:lvlJc w:val="left"/>
      <w:pPr>
        <w:ind w:left="4320" w:hanging="360"/>
      </w:pPr>
    </w:lvl>
    <w:lvl w:ilvl="6" w:tplc="88940800">
      <w:start w:val="1"/>
      <w:numFmt w:val="bullet"/>
      <w:lvlText w:val="●"/>
      <w:lvlJc w:val="left"/>
      <w:pPr>
        <w:ind w:left="5040" w:hanging="360"/>
      </w:pPr>
    </w:lvl>
    <w:lvl w:ilvl="7" w:tplc="3258E9F0">
      <w:start w:val="1"/>
      <w:numFmt w:val="bullet"/>
      <w:lvlText w:val="●"/>
      <w:lvlJc w:val="left"/>
      <w:pPr>
        <w:ind w:left="5760" w:hanging="360"/>
      </w:pPr>
    </w:lvl>
    <w:lvl w:ilvl="8" w:tplc="2B7695D2">
      <w:start w:val="1"/>
      <w:numFmt w:val="bullet"/>
      <w:lvlText w:val="●"/>
      <w:lvlJc w:val="left"/>
      <w:pPr>
        <w:ind w:left="6480" w:hanging="360"/>
      </w:pPr>
    </w:lvl>
  </w:abstractNum>
  <w:num w:numId="1" w16cid:durableId="71755645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4B7"/>
    <w:rsid w:val="00220688"/>
    <w:rsid w:val="005A2298"/>
    <w:rsid w:val="007A04B7"/>
    <w:rsid w:val="00E338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860CA5"/>
  <w15:docId w15:val="{AA80B0F6-A6E7-C94C-A2C5-63827188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color w:val="1F4E79"/>
      <w:sz w:val="32"/>
      <w:szCs w:val="32"/>
    </w:rPr>
  </w:style>
  <w:style w:type="paragraph" w:styleId="Heading2">
    <w:name w:val="heading 2"/>
    <w:uiPriority w:val="9"/>
    <w:unhideWhenUsed/>
    <w:qFormat/>
    <w:pPr>
      <w:spacing w:before="200" w:after="100"/>
      <w:outlineLvl w:val="1"/>
    </w:pPr>
    <w:rPr>
      <w:b/>
      <w:bCs/>
      <w:color w:val="1F4E79"/>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1605</Words>
  <Characters>9153</Characters>
  <Application>Microsoft Office Word</Application>
  <DocSecurity>0</DocSecurity>
  <Lines>76</Lines>
  <Paragraphs>21</Paragraphs>
  <ScaleCrop>false</ScaleCrop>
  <Company/>
  <LinksUpToDate>false</LinksUpToDate>
  <CharactersWithSpaces>10737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Norman J Levine</cp:lastModifiedBy>
  <cp:revision>2</cp:revision>
  <dcterms:created xsi:type="dcterms:W3CDTF">2026-03-08T07:50:00Z</dcterms:created>
  <dcterms:modified xsi:type="dcterms:W3CDTF">2026-03-10T18:50:00Z</dcterms:modified>
</cp:coreProperties>
</file>